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CAC4CD" w14:textId="77777777" w:rsidR="006A1121" w:rsidRPr="003B2CCA" w:rsidRDefault="00000863" w:rsidP="006B74AF">
      <w:pPr>
        <w:jc w:val="center"/>
        <w:rPr>
          <w:b/>
          <w:sz w:val="22"/>
          <w:szCs w:val="22"/>
          <w:lang w:val="ro-RO"/>
        </w:rPr>
      </w:pPr>
      <w:r w:rsidRPr="003B2CCA">
        <w:rPr>
          <w:b/>
          <w:sz w:val="22"/>
          <w:szCs w:val="22"/>
          <w:lang w:val="ro-RO"/>
        </w:rPr>
        <w:t>UNIVERSITATEA BABEŞ–</w:t>
      </w:r>
      <w:r w:rsidR="00382813" w:rsidRPr="003B2CCA">
        <w:rPr>
          <w:b/>
          <w:sz w:val="22"/>
          <w:szCs w:val="22"/>
          <w:lang w:val="ro-RO"/>
        </w:rPr>
        <w:t>BOLYAI</w:t>
      </w:r>
      <w:r w:rsidR="00496F72" w:rsidRPr="003B2CCA">
        <w:rPr>
          <w:b/>
          <w:sz w:val="22"/>
          <w:szCs w:val="22"/>
          <w:lang w:val="ro-RO"/>
        </w:rPr>
        <w:t xml:space="preserve">                   </w:t>
      </w:r>
      <w:r w:rsidR="005625BE" w:rsidRPr="003B2CCA">
        <w:rPr>
          <w:b/>
          <w:sz w:val="22"/>
          <w:szCs w:val="22"/>
          <w:lang w:val="ro-RO"/>
        </w:rPr>
        <w:t xml:space="preserve">                         </w:t>
      </w:r>
      <w:r w:rsidR="00496F72" w:rsidRPr="003B2CCA">
        <w:rPr>
          <w:b/>
          <w:sz w:val="22"/>
          <w:szCs w:val="22"/>
          <w:lang w:val="ro-RO"/>
        </w:rPr>
        <w:t xml:space="preserve">  </w:t>
      </w:r>
      <w:r w:rsidR="00382813" w:rsidRPr="003B2CCA">
        <w:rPr>
          <w:b/>
          <w:sz w:val="22"/>
          <w:szCs w:val="22"/>
          <w:lang w:val="ro-RO"/>
        </w:rPr>
        <w:t>FACULTATEA DE ISTORIE ŞI FILOSOFIE</w:t>
      </w:r>
    </w:p>
    <w:p w14:paraId="16ECEA6E" w14:textId="77777777" w:rsidR="00496F72" w:rsidRPr="003B2CCA" w:rsidRDefault="008651C7" w:rsidP="00496F72">
      <w:pPr>
        <w:jc w:val="center"/>
        <w:rPr>
          <w:b/>
          <w:sz w:val="22"/>
          <w:szCs w:val="22"/>
          <w:lang w:val="ro-RO"/>
        </w:rPr>
      </w:pPr>
      <w:r w:rsidRPr="003B2CCA">
        <w:rPr>
          <w:b/>
          <w:sz w:val="22"/>
          <w:szCs w:val="22"/>
          <w:lang w:val="ro-RO"/>
        </w:rPr>
        <w:t xml:space="preserve">ORARUL ŞCOLII DOCTORALE </w:t>
      </w:r>
      <w:r w:rsidR="00496F72" w:rsidRPr="003B2CCA">
        <w:rPr>
          <w:b/>
          <w:sz w:val="22"/>
          <w:szCs w:val="22"/>
          <w:lang w:val="ro-RO"/>
        </w:rPr>
        <w:t>„</w:t>
      </w:r>
      <w:r w:rsidR="007C7BF6" w:rsidRPr="003B2CCA">
        <w:rPr>
          <w:b/>
          <w:i/>
          <w:sz w:val="22"/>
          <w:szCs w:val="22"/>
          <w:lang w:val="ro-RO"/>
        </w:rPr>
        <w:t>ISTORIE.</w:t>
      </w:r>
      <w:r w:rsidR="00496F72" w:rsidRPr="003B2CCA">
        <w:rPr>
          <w:b/>
          <w:i/>
          <w:sz w:val="22"/>
          <w:szCs w:val="22"/>
          <w:lang w:val="ro-RO"/>
        </w:rPr>
        <w:t xml:space="preserve"> CIVILIZAŢIE</w:t>
      </w:r>
      <w:r w:rsidR="007C7BF6" w:rsidRPr="003B2CCA">
        <w:rPr>
          <w:b/>
          <w:i/>
          <w:sz w:val="22"/>
          <w:szCs w:val="22"/>
          <w:lang w:val="ro-RO"/>
        </w:rPr>
        <w:t>. CULTURĂ</w:t>
      </w:r>
      <w:r w:rsidR="00496F72" w:rsidRPr="003B2CCA">
        <w:rPr>
          <w:b/>
          <w:sz w:val="22"/>
          <w:szCs w:val="22"/>
          <w:lang w:val="ro-RO"/>
        </w:rPr>
        <w:t>”</w:t>
      </w:r>
    </w:p>
    <w:p w14:paraId="19EA3E7A" w14:textId="77777777" w:rsidR="00E11F4E" w:rsidRPr="003B2CCA" w:rsidRDefault="00E11F4E" w:rsidP="009D2959">
      <w:pPr>
        <w:jc w:val="center"/>
        <w:rPr>
          <w:b/>
          <w:sz w:val="22"/>
          <w:szCs w:val="22"/>
          <w:lang w:val="ro-RO"/>
        </w:rPr>
      </w:pPr>
    </w:p>
    <w:p w14:paraId="4A6B90DB" w14:textId="2416B935" w:rsidR="009D2959" w:rsidRPr="003B2CCA" w:rsidRDefault="0007323E" w:rsidP="009D2959">
      <w:pPr>
        <w:jc w:val="center"/>
        <w:rPr>
          <w:b/>
          <w:sz w:val="22"/>
          <w:szCs w:val="22"/>
          <w:lang w:val="ro-RO"/>
        </w:rPr>
      </w:pPr>
      <w:r>
        <w:rPr>
          <w:b/>
          <w:sz w:val="22"/>
          <w:szCs w:val="22"/>
          <w:lang w:val="ro-RO"/>
        </w:rPr>
        <w:t>Anul universitar 202</w:t>
      </w:r>
      <w:r w:rsidR="00D53D17">
        <w:rPr>
          <w:b/>
          <w:sz w:val="22"/>
          <w:szCs w:val="22"/>
          <w:lang w:val="ro-RO"/>
        </w:rPr>
        <w:t>6</w:t>
      </w:r>
      <w:r w:rsidR="008651C7" w:rsidRPr="003B2CCA">
        <w:rPr>
          <w:b/>
          <w:sz w:val="22"/>
          <w:szCs w:val="22"/>
          <w:lang w:val="ro-RO"/>
        </w:rPr>
        <w:t>/</w:t>
      </w:r>
      <w:r w:rsidR="006B74AF" w:rsidRPr="003B2CCA">
        <w:rPr>
          <w:b/>
          <w:sz w:val="22"/>
          <w:szCs w:val="22"/>
          <w:lang w:val="ro-RO"/>
        </w:rPr>
        <w:t>20</w:t>
      </w:r>
      <w:r>
        <w:rPr>
          <w:b/>
          <w:sz w:val="22"/>
          <w:szCs w:val="22"/>
          <w:lang w:val="ro-RO"/>
        </w:rPr>
        <w:t>2</w:t>
      </w:r>
      <w:r w:rsidR="00D53D17">
        <w:rPr>
          <w:b/>
          <w:sz w:val="22"/>
          <w:szCs w:val="22"/>
          <w:lang w:val="ro-RO"/>
        </w:rPr>
        <w:t>7</w:t>
      </w:r>
    </w:p>
    <w:tbl>
      <w:tblPr>
        <w:tblStyle w:val="Tabelgril"/>
        <w:tblW w:w="13878" w:type="dxa"/>
        <w:tblLayout w:type="fixed"/>
        <w:tblLook w:val="01E0" w:firstRow="1" w:lastRow="1" w:firstColumn="1" w:lastColumn="1" w:noHBand="0" w:noVBand="0"/>
      </w:tblPr>
      <w:tblGrid>
        <w:gridCol w:w="4248"/>
        <w:gridCol w:w="720"/>
        <w:gridCol w:w="2340"/>
        <w:gridCol w:w="2340"/>
        <w:gridCol w:w="990"/>
        <w:gridCol w:w="3240"/>
      </w:tblGrid>
      <w:tr w:rsidR="00D8681A" w:rsidRPr="003B2CCA" w14:paraId="231E8CB0" w14:textId="77777777" w:rsidTr="00500C0C">
        <w:tc>
          <w:tcPr>
            <w:tcW w:w="4248" w:type="dxa"/>
          </w:tcPr>
          <w:p w14:paraId="1BA106CA" w14:textId="77777777" w:rsidR="00D8681A" w:rsidRPr="003B2CCA" w:rsidRDefault="00D8681A" w:rsidP="00B43030">
            <w:pPr>
              <w:jc w:val="center"/>
              <w:rPr>
                <w:b/>
                <w:sz w:val="22"/>
                <w:szCs w:val="22"/>
                <w:lang w:val="ro-RO"/>
              </w:rPr>
            </w:pPr>
            <w:r w:rsidRPr="003B2CCA">
              <w:rPr>
                <w:b/>
                <w:sz w:val="22"/>
                <w:szCs w:val="22"/>
                <w:lang w:val="ro-RO"/>
              </w:rPr>
              <w:t>Disciplina</w:t>
            </w:r>
          </w:p>
        </w:tc>
        <w:tc>
          <w:tcPr>
            <w:tcW w:w="720" w:type="dxa"/>
          </w:tcPr>
          <w:p w14:paraId="0B8E3613" w14:textId="77777777" w:rsidR="00D8681A" w:rsidRPr="003B2CCA" w:rsidRDefault="00D8681A" w:rsidP="00B43030">
            <w:pPr>
              <w:jc w:val="center"/>
              <w:rPr>
                <w:b/>
                <w:sz w:val="22"/>
                <w:szCs w:val="22"/>
                <w:lang w:val="ro-RO"/>
              </w:rPr>
            </w:pPr>
            <w:r w:rsidRPr="003B2CCA">
              <w:rPr>
                <w:b/>
                <w:sz w:val="22"/>
                <w:szCs w:val="22"/>
                <w:lang w:val="ro-RO"/>
              </w:rPr>
              <w:t>Sem.</w:t>
            </w:r>
          </w:p>
        </w:tc>
        <w:tc>
          <w:tcPr>
            <w:tcW w:w="2340" w:type="dxa"/>
          </w:tcPr>
          <w:p w14:paraId="69BD1D57" w14:textId="77777777" w:rsidR="00D8681A" w:rsidRPr="003B2CCA" w:rsidRDefault="00D8681A" w:rsidP="00B43030">
            <w:pPr>
              <w:jc w:val="center"/>
              <w:rPr>
                <w:b/>
                <w:sz w:val="22"/>
                <w:szCs w:val="22"/>
                <w:lang w:val="ro-RO"/>
              </w:rPr>
            </w:pPr>
            <w:r w:rsidRPr="003B2CCA">
              <w:rPr>
                <w:b/>
                <w:sz w:val="22"/>
                <w:szCs w:val="22"/>
                <w:lang w:val="ro-RO"/>
              </w:rPr>
              <w:t>Titular curs</w:t>
            </w:r>
          </w:p>
        </w:tc>
        <w:tc>
          <w:tcPr>
            <w:tcW w:w="2340" w:type="dxa"/>
          </w:tcPr>
          <w:p w14:paraId="171B736A" w14:textId="77777777" w:rsidR="00D8681A" w:rsidRPr="003B2CCA" w:rsidRDefault="00D8681A" w:rsidP="00B43030">
            <w:pPr>
              <w:jc w:val="center"/>
              <w:rPr>
                <w:b/>
                <w:sz w:val="22"/>
                <w:szCs w:val="22"/>
                <w:lang w:val="ro-RO"/>
              </w:rPr>
            </w:pPr>
            <w:r w:rsidRPr="003B2CCA">
              <w:rPr>
                <w:b/>
                <w:sz w:val="22"/>
                <w:szCs w:val="22"/>
                <w:lang w:val="ro-RO"/>
              </w:rPr>
              <w:t>Ziua şi ora</w:t>
            </w:r>
          </w:p>
        </w:tc>
        <w:tc>
          <w:tcPr>
            <w:tcW w:w="990" w:type="dxa"/>
          </w:tcPr>
          <w:p w14:paraId="13277710" w14:textId="77777777" w:rsidR="00D8681A" w:rsidRPr="003B2CCA" w:rsidRDefault="00D8681A" w:rsidP="00B43030">
            <w:pPr>
              <w:jc w:val="center"/>
              <w:rPr>
                <w:b/>
                <w:sz w:val="22"/>
                <w:szCs w:val="22"/>
                <w:lang w:val="ro-RO"/>
              </w:rPr>
            </w:pPr>
            <w:r w:rsidRPr="003B2CCA">
              <w:rPr>
                <w:b/>
                <w:sz w:val="22"/>
                <w:szCs w:val="22"/>
                <w:lang w:val="ro-RO"/>
              </w:rPr>
              <w:t>Credite</w:t>
            </w:r>
          </w:p>
        </w:tc>
        <w:tc>
          <w:tcPr>
            <w:tcW w:w="3240" w:type="dxa"/>
          </w:tcPr>
          <w:p w14:paraId="6C0F5436" w14:textId="77777777" w:rsidR="00D8681A" w:rsidRPr="003B2CCA" w:rsidRDefault="00D8681A" w:rsidP="00B43030">
            <w:pPr>
              <w:jc w:val="center"/>
              <w:rPr>
                <w:b/>
                <w:sz w:val="22"/>
                <w:szCs w:val="22"/>
                <w:lang w:val="ro-RO"/>
              </w:rPr>
            </w:pPr>
            <w:r w:rsidRPr="003B2CCA">
              <w:rPr>
                <w:b/>
                <w:sz w:val="22"/>
                <w:szCs w:val="22"/>
                <w:lang w:val="ro-RO"/>
              </w:rPr>
              <w:t>Obs.</w:t>
            </w:r>
            <w:r w:rsidR="00C64870" w:rsidRPr="003B2CCA">
              <w:rPr>
                <w:b/>
                <w:sz w:val="22"/>
                <w:szCs w:val="22"/>
                <w:lang w:val="ro-RO"/>
              </w:rPr>
              <w:t>/Platforma</w:t>
            </w:r>
          </w:p>
        </w:tc>
      </w:tr>
      <w:tr w:rsidR="008F6EF9" w:rsidRPr="002E43D4" w14:paraId="002D5E2C" w14:textId="77777777" w:rsidTr="00500C0C">
        <w:tc>
          <w:tcPr>
            <w:tcW w:w="4248" w:type="dxa"/>
          </w:tcPr>
          <w:p w14:paraId="6607F328" w14:textId="77777777" w:rsidR="008F6EF9" w:rsidRPr="00445988" w:rsidRDefault="008F6EF9" w:rsidP="008F6EF9">
            <w:pPr>
              <w:rPr>
                <w:lang w:val="ro-RO"/>
              </w:rPr>
            </w:pPr>
            <w:r w:rsidRPr="00445988">
              <w:rPr>
                <w:lang w:val="ro-RO"/>
              </w:rPr>
              <w:t xml:space="preserve">Metodologia de cercetare în filosofie; etică și integritate academică/ </w:t>
            </w:r>
            <w:r w:rsidRPr="00445988">
              <w:rPr>
                <w:i/>
                <w:lang w:val="ro-RO"/>
              </w:rPr>
              <w:t>Research Methods in Philosophy; Ethics and Academic Integrity</w:t>
            </w:r>
          </w:p>
        </w:tc>
        <w:tc>
          <w:tcPr>
            <w:tcW w:w="720" w:type="dxa"/>
          </w:tcPr>
          <w:p w14:paraId="5A0840B6" w14:textId="77777777" w:rsidR="008F6EF9" w:rsidRPr="003B2CCA" w:rsidRDefault="008F6EF9" w:rsidP="008F6EF9">
            <w:pPr>
              <w:jc w:val="center"/>
              <w:rPr>
                <w:b/>
                <w:sz w:val="22"/>
                <w:szCs w:val="22"/>
                <w:lang w:val="ro-RO"/>
              </w:rPr>
            </w:pPr>
            <w:r w:rsidRPr="003B2CCA">
              <w:rPr>
                <w:b/>
                <w:sz w:val="22"/>
                <w:szCs w:val="22"/>
                <w:lang w:val="ro-RO"/>
              </w:rPr>
              <w:t>I</w:t>
            </w:r>
          </w:p>
        </w:tc>
        <w:tc>
          <w:tcPr>
            <w:tcW w:w="2340" w:type="dxa"/>
          </w:tcPr>
          <w:p w14:paraId="09A777A3" w14:textId="66623C00" w:rsidR="008F6EF9" w:rsidRPr="003B2CCA" w:rsidRDefault="008F6EF9" w:rsidP="00D32CCC">
            <w:pPr>
              <w:jc w:val="center"/>
              <w:rPr>
                <w:lang w:val="ro-RO"/>
              </w:rPr>
            </w:pPr>
            <w:r w:rsidRPr="003B2CCA">
              <w:rPr>
                <w:lang w:val="ro-RO"/>
              </w:rPr>
              <w:t xml:space="preserve">Prof. univ. dr. </w:t>
            </w:r>
            <w:r w:rsidR="00445988">
              <w:rPr>
                <w:lang w:val="ro-RO"/>
              </w:rPr>
              <w:t xml:space="preserve">Dan Eugen </w:t>
            </w:r>
            <w:r w:rsidR="00445988" w:rsidRPr="002E43D4">
              <w:rPr>
                <w:b/>
                <w:lang w:val="ro-RO"/>
              </w:rPr>
              <w:t>Rațiu</w:t>
            </w:r>
          </w:p>
        </w:tc>
        <w:tc>
          <w:tcPr>
            <w:tcW w:w="2340" w:type="dxa"/>
          </w:tcPr>
          <w:p w14:paraId="78A562CE" w14:textId="77777777" w:rsidR="00EE776E" w:rsidRPr="00EE776E" w:rsidRDefault="00500C0C" w:rsidP="008F6EF9">
            <w:pPr>
              <w:jc w:val="center"/>
              <w:rPr>
                <w:b/>
                <w:i/>
                <w:color w:val="1F497D" w:themeColor="text2"/>
                <w:sz w:val="22"/>
                <w:szCs w:val="22"/>
                <w:lang w:val="ro-RO"/>
              </w:rPr>
            </w:pPr>
            <w:r w:rsidRPr="00061AA9">
              <w:rPr>
                <w:b/>
                <w:i/>
                <w:color w:val="1F497D" w:themeColor="text2"/>
                <w:sz w:val="22"/>
                <w:szCs w:val="22"/>
                <w:lang w:val="ro-RO"/>
              </w:rPr>
              <w:t>Sistem modular</w:t>
            </w:r>
          </w:p>
          <w:p w14:paraId="7BCC7AAF" w14:textId="4A472E52" w:rsidR="008F6EF9" w:rsidRDefault="00B91080" w:rsidP="008F6EF9">
            <w:pPr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 xml:space="preserve">Vineri </w:t>
            </w:r>
            <w:r w:rsidR="009A7200">
              <w:rPr>
                <w:b/>
                <w:sz w:val="22"/>
                <w:szCs w:val="22"/>
                <w:lang w:val="ro-RO"/>
              </w:rPr>
              <w:t>23</w:t>
            </w:r>
            <w:r>
              <w:rPr>
                <w:b/>
                <w:sz w:val="22"/>
                <w:szCs w:val="22"/>
                <w:lang w:val="ro-RO"/>
              </w:rPr>
              <w:t>.10</w:t>
            </w:r>
            <w:r w:rsidR="00500C0C">
              <w:rPr>
                <w:b/>
                <w:sz w:val="22"/>
                <w:szCs w:val="22"/>
                <w:lang w:val="ro-RO"/>
              </w:rPr>
              <w:t>/</w:t>
            </w:r>
            <w:r w:rsidR="009A7200">
              <w:rPr>
                <w:b/>
                <w:sz w:val="22"/>
                <w:szCs w:val="22"/>
                <w:lang w:val="ro-RO"/>
              </w:rPr>
              <w:t>30</w:t>
            </w:r>
            <w:r w:rsidR="00500C0C">
              <w:rPr>
                <w:b/>
                <w:sz w:val="22"/>
                <w:szCs w:val="22"/>
                <w:lang w:val="ro-RO"/>
              </w:rPr>
              <w:t>.1</w:t>
            </w:r>
            <w:r w:rsidR="009A7200">
              <w:rPr>
                <w:b/>
                <w:sz w:val="22"/>
                <w:szCs w:val="22"/>
                <w:lang w:val="ro-RO"/>
              </w:rPr>
              <w:t>0</w:t>
            </w:r>
            <w:r w:rsidR="00500C0C">
              <w:rPr>
                <w:b/>
                <w:sz w:val="22"/>
                <w:szCs w:val="22"/>
                <w:lang w:val="ro-RO"/>
              </w:rPr>
              <w:t>/</w:t>
            </w:r>
            <w:r w:rsidR="009A7200">
              <w:rPr>
                <w:b/>
                <w:sz w:val="22"/>
                <w:szCs w:val="22"/>
                <w:lang w:val="ro-RO"/>
              </w:rPr>
              <w:t>13</w:t>
            </w:r>
            <w:r w:rsidR="00500C0C">
              <w:rPr>
                <w:b/>
                <w:sz w:val="22"/>
                <w:szCs w:val="22"/>
                <w:lang w:val="ro-RO"/>
              </w:rPr>
              <w:t>.11/</w:t>
            </w:r>
            <w:r w:rsidR="009A7200">
              <w:rPr>
                <w:b/>
                <w:sz w:val="22"/>
                <w:szCs w:val="22"/>
                <w:lang w:val="ro-RO"/>
              </w:rPr>
              <w:t>20</w:t>
            </w:r>
            <w:r w:rsidR="00500C0C">
              <w:rPr>
                <w:b/>
                <w:sz w:val="22"/>
                <w:szCs w:val="22"/>
                <w:lang w:val="ro-RO"/>
              </w:rPr>
              <w:t>.1</w:t>
            </w:r>
            <w:r w:rsidR="009A7200">
              <w:rPr>
                <w:b/>
                <w:sz w:val="22"/>
                <w:szCs w:val="22"/>
                <w:lang w:val="ro-RO"/>
              </w:rPr>
              <w:t>1</w:t>
            </w:r>
            <w:r w:rsidR="00500C0C">
              <w:rPr>
                <w:b/>
                <w:sz w:val="22"/>
                <w:szCs w:val="22"/>
                <w:lang w:val="ro-RO"/>
              </w:rPr>
              <w:t>/</w:t>
            </w:r>
            <w:r w:rsidR="009A7200">
              <w:rPr>
                <w:b/>
                <w:sz w:val="22"/>
                <w:szCs w:val="22"/>
                <w:lang w:val="ro-RO"/>
              </w:rPr>
              <w:t>4</w:t>
            </w:r>
            <w:r w:rsidR="00500C0C">
              <w:rPr>
                <w:b/>
                <w:sz w:val="22"/>
                <w:szCs w:val="22"/>
                <w:lang w:val="ro-RO"/>
              </w:rPr>
              <w:t>.12/</w:t>
            </w:r>
            <w:r w:rsidR="009A7200">
              <w:rPr>
                <w:b/>
                <w:sz w:val="22"/>
                <w:szCs w:val="22"/>
                <w:lang w:val="ro-RO"/>
              </w:rPr>
              <w:t>11</w:t>
            </w:r>
            <w:r w:rsidR="00500C0C">
              <w:rPr>
                <w:b/>
                <w:sz w:val="22"/>
                <w:szCs w:val="22"/>
                <w:lang w:val="ro-RO"/>
              </w:rPr>
              <w:t>.</w:t>
            </w:r>
            <w:r w:rsidR="009A7200">
              <w:rPr>
                <w:b/>
                <w:sz w:val="22"/>
                <w:szCs w:val="22"/>
                <w:lang w:val="ro-RO"/>
              </w:rPr>
              <w:t>12</w:t>
            </w:r>
            <w:r w:rsidR="00500C0C">
              <w:rPr>
                <w:b/>
                <w:sz w:val="22"/>
                <w:szCs w:val="22"/>
                <w:lang w:val="ro-RO"/>
              </w:rPr>
              <w:t>.2026</w:t>
            </w:r>
          </w:p>
          <w:p w14:paraId="6E8B8388" w14:textId="77777777" w:rsidR="002E43D4" w:rsidRPr="00500C0C" w:rsidRDefault="00500C0C" w:rsidP="008F6EF9">
            <w:pPr>
              <w:jc w:val="center"/>
              <w:rPr>
                <w:b/>
                <w:color w:val="1F497D" w:themeColor="text2"/>
                <w:sz w:val="22"/>
                <w:szCs w:val="22"/>
                <w:lang w:val="ro-RO"/>
              </w:rPr>
            </w:pPr>
            <w:r w:rsidRPr="00500C0C">
              <w:rPr>
                <w:b/>
                <w:color w:val="1F497D" w:themeColor="text2"/>
                <w:sz w:val="22"/>
                <w:szCs w:val="22"/>
                <w:lang w:val="ro-RO"/>
              </w:rPr>
              <w:t>Orele</w:t>
            </w:r>
          </w:p>
          <w:p w14:paraId="109E4206" w14:textId="078A981B" w:rsidR="00500C0C" w:rsidRPr="002E43D4" w:rsidRDefault="008F6EF9" w:rsidP="00E95269">
            <w:pPr>
              <w:jc w:val="center"/>
              <w:rPr>
                <w:b/>
                <w:color w:val="1F497D" w:themeColor="text2"/>
                <w:sz w:val="22"/>
                <w:szCs w:val="22"/>
                <w:lang w:val="ro-RO"/>
              </w:rPr>
            </w:pPr>
            <w:r w:rsidRPr="002E43D4">
              <w:rPr>
                <w:b/>
                <w:color w:val="1F497D" w:themeColor="text2"/>
                <w:sz w:val="22"/>
                <w:szCs w:val="22"/>
                <w:lang w:val="ro-RO"/>
              </w:rPr>
              <w:t>1</w:t>
            </w:r>
            <w:r w:rsidR="00500C0C">
              <w:rPr>
                <w:b/>
                <w:color w:val="1F497D" w:themeColor="text2"/>
                <w:sz w:val="22"/>
                <w:szCs w:val="22"/>
                <w:lang w:val="ro-RO"/>
              </w:rPr>
              <w:t>0</w:t>
            </w:r>
            <w:r w:rsidRPr="002E43D4">
              <w:rPr>
                <w:b/>
                <w:color w:val="1F497D" w:themeColor="text2"/>
                <w:sz w:val="22"/>
                <w:szCs w:val="22"/>
                <w:lang w:val="ro-RO"/>
              </w:rPr>
              <w:t>-1</w:t>
            </w:r>
            <w:r w:rsidR="00500C0C">
              <w:rPr>
                <w:b/>
                <w:color w:val="1F497D" w:themeColor="text2"/>
                <w:sz w:val="22"/>
                <w:szCs w:val="22"/>
                <w:lang w:val="ro-RO"/>
              </w:rPr>
              <w:t>4</w:t>
            </w:r>
          </w:p>
        </w:tc>
        <w:tc>
          <w:tcPr>
            <w:tcW w:w="990" w:type="dxa"/>
          </w:tcPr>
          <w:p w14:paraId="22578C9D" w14:textId="77777777" w:rsidR="008F6EF9" w:rsidRPr="003B2CCA" w:rsidRDefault="002E43D4" w:rsidP="008F6EF9">
            <w:pPr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6</w:t>
            </w:r>
          </w:p>
        </w:tc>
        <w:tc>
          <w:tcPr>
            <w:tcW w:w="3240" w:type="dxa"/>
          </w:tcPr>
          <w:p w14:paraId="13BA31DD" w14:textId="77777777" w:rsidR="003713A7" w:rsidRDefault="002E43D4" w:rsidP="008F6EF9">
            <w:pPr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Cursul se va desfășura în sistem modular în</w:t>
            </w:r>
          </w:p>
          <w:p w14:paraId="54AB0032" w14:textId="77777777" w:rsidR="002E43D4" w:rsidRPr="00E95269" w:rsidRDefault="002E43D4" w:rsidP="009A7200">
            <w:pPr>
              <w:rPr>
                <w:rFonts w:ascii="Calibri" w:hAnsi="Calibri" w:cs="Calibri"/>
                <w:color w:val="000000"/>
                <w:sz w:val="20"/>
                <w:szCs w:val="20"/>
                <w:lang w:val="it-IT"/>
              </w:rPr>
            </w:pPr>
            <w:r w:rsidRPr="00E95269">
              <w:rPr>
                <w:rFonts w:ascii="Calibri" w:hAnsi="Calibri" w:cs="Calibri"/>
                <w:color w:val="000000"/>
                <w:sz w:val="20"/>
                <w:szCs w:val="20"/>
                <w:lang w:val="it-IT"/>
              </w:rPr>
              <w:t>Departamentul de Filosofie, sala 131 (intrare prin sala 130)</w:t>
            </w:r>
          </w:p>
          <w:p w14:paraId="5A250749" w14:textId="419E6D57" w:rsidR="009A7200" w:rsidRPr="00E95269" w:rsidRDefault="009A7200" w:rsidP="009A7200">
            <w:pPr>
              <w:rPr>
                <w:rFonts w:ascii="Calibri" w:hAnsi="Calibri" w:cs="Calibri"/>
                <w:color w:val="000000"/>
                <w:sz w:val="20"/>
                <w:szCs w:val="20"/>
                <w:lang w:val="it-IT"/>
              </w:rPr>
            </w:pPr>
            <w:r w:rsidRPr="00E95269">
              <w:rPr>
                <w:rFonts w:ascii="Calibri" w:hAnsi="Calibri" w:cs="Calibri"/>
                <w:color w:val="000000"/>
                <w:sz w:val="20"/>
                <w:szCs w:val="20"/>
                <w:lang w:val="it-IT"/>
              </w:rPr>
              <w:t>Clădirea centrală a UBB</w:t>
            </w:r>
          </w:p>
          <w:p w14:paraId="4AB0EAD2" w14:textId="42259211" w:rsidR="009A7200" w:rsidRPr="003B2CCA" w:rsidRDefault="009A7200" w:rsidP="009A7200">
            <w:pPr>
              <w:rPr>
                <w:b/>
                <w:sz w:val="22"/>
                <w:szCs w:val="22"/>
                <w:lang w:val="ro-RO"/>
              </w:rPr>
            </w:pPr>
            <w:r w:rsidRPr="00E95269">
              <w:rPr>
                <w:rFonts w:ascii="Calibri" w:hAnsi="Calibri" w:cs="Calibri"/>
                <w:color w:val="000000"/>
                <w:sz w:val="20"/>
                <w:szCs w:val="20"/>
                <w:lang w:val="it-IT"/>
              </w:rPr>
              <w:t>Cod MsTeams: veq0in8</w:t>
            </w:r>
          </w:p>
        </w:tc>
      </w:tr>
      <w:tr w:rsidR="00B42793" w:rsidRPr="003B2CCA" w14:paraId="40456FFD" w14:textId="77777777" w:rsidTr="00500C0C">
        <w:tc>
          <w:tcPr>
            <w:tcW w:w="4248" w:type="dxa"/>
          </w:tcPr>
          <w:p w14:paraId="67827654" w14:textId="77777777" w:rsidR="00B42793" w:rsidRPr="003B2CCA" w:rsidRDefault="00B42793" w:rsidP="00B42793">
            <w:pPr>
              <w:rPr>
                <w:lang w:val="ro-RO"/>
              </w:rPr>
            </w:pPr>
            <w:r w:rsidRPr="003B2CCA">
              <w:rPr>
                <w:lang w:val="ro-RO"/>
              </w:rPr>
              <w:t xml:space="preserve">Arheologie și Big Data. Metode, analiză și interpretare în arheologia contemporană/ </w:t>
            </w:r>
            <w:r w:rsidRPr="003B2CCA">
              <w:rPr>
                <w:i/>
                <w:lang w:val="ro-RO"/>
              </w:rPr>
              <w:t>Archaeology and Big Data, Methods, Analysis and Interpretation in Contemporary Archaeology</w:t>
            </w:r>
          </w:p>
        </w:tc>
        <w:tc>
          <w:tcPr>
            <w:tcW w:w="720" w:type="dxa"/>
          </w:tcPr>
          <w:p w14:paraId="13026523" w14:textId="77777777" w:rsidR="00B42793" w:rsidRPr="003B2CCA" w:rsidRDefault="00B42793" w:rsidP="00B42793">
            <w:pPr>
              <w:jc w:val="center"/>
              <w:rPr>
                <w:b/>
                <w:sz w:val="22"/>
                <w:szCs w:val="22"/>
                <w:lang w:val="ro-RO"/>
              </w:rPr>
            </w:pPr>
            <w:r w:rsidRPr="003B2CCA">
              <w:rPr>
                <w:b/>
                <w:sz w:val="22"/>
                <w:szCs w:val="22"/>
                <w:lang w:val="ro-RO"/>
              </w:rPr>
              <w:t>I</w:t>
            </w:r>
          </w:p>
        </w:tc>
        <w:tc>
          <w:tcPr>
            <w:tcW w:w="2340" w:type="dxa"/>
          </w:tcPr>
          <w:p w14:paraId="5DEEB1CD" w14:textId="77777777" w:rsidR="00B42793" w:rsidRPr="003B2CCA" w:rsidRDefault="00B42793" w:rsidP="00B42793">
            <w:pPr>
              <w:jc w:val="center"/>
              <w:rPr>
                <w:b/>
                <w:lang w:val="ro-RO"/>
              </w:rPr>
            </w:pPr>
            <w:r w:rsidRPr="003B2CCA">
              <w:rPr>
                <w:lang w:val="ro-RO"/>
              </w:rPr>
              <w:t>Prof. univ. dr. Sorin</w:t>
            </w:r>
            <w:r w:rsidRPr="003B2CCA">
              <w:rPr>
                <w:b/>
                <w:lang w:val="ro-RO"/>
              </w:rPr>
              <w:t xml:space="preserve"> Nemeti</w:t>
            </w:r>
          </w:p>
        </w:tc>
        <w:tc>
          <w:tcPr>
            <w:tcW w:w="2340" w:type="dxa"/>
          </w:tcPr>
          <w:p w14:paraId="1923B28E" w14:textId="599A09AE" w:rsidR="00B42793" w:rsidRPr="003B2CCA" w:rsidRDefault="00B42793" w:rsidP="00B42793">
            <w:pPr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Luni</w:t>
            </w:r>
          </w:p>
          <w:p w14:paraId="7ADF8406" w14:textId="45AC9EC8" w:rsidR="00B42793" w:rsidRPr="000032C7" w:rsidRDefault="00B42793" w:rsidP="00B42793">
            <w:pPr>
              <w:jc w:val="center"/>
              <w:rPr>
                <w:b/>
                <w:color w:val="1F497D" w:themeColor="text2"/>
                <w:sz w:val="22"/>
                <w:szCs w:val="22"/>
                <w:lang w:val="ro-RO"/>
              </w:rPr>
            </w:pPr>
            <w:r>
              <w:rPr>
                <w:b/>
                <w:color w:val="1F497D" w:themeColor="text2"/>
                <w:sz w:val="22"/>
                <w:szCs w:val="22"/>
                <w:lang w:val="ro-RO"/>
              </w:rPr>
              <w:t>14</w:t>
            </w:r>
            <w:r w:rsidRPr="00DB39E1">
              <w:rPr>
                <w:b/>
                <w:color w:val="1F497D" w:themeColor="text2"/>
                <w:sz w:val="22"/>
                <w:szCs w:val="22"/>
                <w:lang w:val="ro-RO"/>
              </w:rPr>
              <w:t>-1</w:t>
            </w:r>
            <w:r w:rsidR="00AC7A02">
              <w:rPr>
                <w:b/>
                <w:color w:val="1F497D" w:themeColor="text2"/>
                <w:sz w:val="22"/>
                <w:szCs w:val="22"/>
                <w:lang w:val="ro-RO"/>
              </w:rPr>
              <w:t>7</w:t>
            </w:r>
          </w:p>
        </w:tc>
        <w:tc>
          <w:tcPr>
            <w:tcW w:w="990" w:type="dxa"/>
          </w:tcPr>
          <w:p w14:paraId="6BD8CB18" w14:textId="1C223E7C" w:rsidR="00B42793" w:rsidRPr="003B2CCA" w:rsidRDefault="00B42793" w:rsidP="00B42793">
            <w:pPr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8</w:t>
            </w:r>
          </w:p>
        </w:tc>
        <w:tc>
          <w:tcPr>
            <w:tcW w:w="3240" w:type="dxa"/>
          </w:tcPr>
          <w:p w14:paraId="3E6E92F8" w14:textId="77777777" w:rsidR="00B42793" w:rsidRPr="003B2CCA" w:rsidRDefault="00B42793" w:rsidP="00B42793">
            <w:pPr>
              <w:jc w:val="center"/>
              <w:rPr>
                <w:b/>
                <w:i/>
                <w:lang w:val="ro-RO"/>
              </w:rPr>
            </w:pPr>
            <w:r w:rsidRPr="003B2CCA">
              <w:rPr>
                <w:b/>
                <w:i/>
                <w:lang w:val="ro-RO"/>
              </w:rPr>
              <w:t>Institutul de Studii Clasice – Sala 9</w:t>
            </w:r>
          </w:p>
          <w:p w14:paraId="1556DC13" w14:textId="3308FF19" w:rsidR="00B42793" w:rsidRPr="003B2CCA" w:rsidRDefault="00B42793" w:rsidP="00B42793">
            <w:pPr>
              <w:jc w:val="center"/>
              <w:rPr>
                <w:sz w:val="22"/>
                <w:szCs w:val="22"/>
                <w:lang w:val="ro-RO"/>
              </w:rPr>
            </w:pPr>
            <w:r w:rsidRPr="003B2CCA">
              <w:rPr>
                <w:b/>
                <w:lang w:val="ro-RO"/>
              </w:rPr>
              <w:t>Clădirea Sinagogă, et. 1</w:t>
            </w:r>
          </w:p>
        </w:tc>
      </w:tr>
      <w:tr w:rsidR="00D25E67" w:rsidRPr="00463725" w14:paraId="5183B88A" w14:textId="77777777" w:rsidTr="00500C0C">
        <w:tc>
          <w:tcPr>
            <w:tcW w:w="4248" w:type="dxa"/>
          </w:tcPr>
          <w:p w14:paraId="42E60165" w14:textId="77777777" w:rsidR="00D25E67" w:rsidRPr="003B2CCA" w:rsidRDefault="00D25E67" w:rsidP="00D25E67">
            <w:pPr>
              <w:rPr>
                <w:lang w:val="ro-RO"/>
              </w:rPr>
            </w:pPr>
            <w:r w:rsidRPr="003B2CCA">
              <w:rPr>
                <w:lang w:val="ro-RO"/>
              </w:rPr>
              <w:t xml:space="preserve">Arheologii și ideologii. Moduri de structurare a discursurilor arheologice în secolele XIX-XX/ </w:t>
            </w:r>
            <w:r w:rsidRPr="003B2CCA">
              <w:rPr>
                <w:i/>
                <w:lang w:val="ro-RO"/>
              </w:rPr>
              <w:t>Archaeologies and Ideologies in the 19th and 20th centuries</w:t>
            </w:r>
          </w:p>
        </w:tc>
        <w:tc>
          <w:tcPr>
            <w:tcW w:w="720" w:type="dxa"/>
          </w:tcPr>
          <w:p w14:paraId="0CD05A48" w14:textId="77777777" w:rsidR="00D25E67" w:rsidRPr="003B2CCA" w:rsidRDefault="00D25E67" w:rsidP="00D25E67">
            <w:pPr>
              <w:jc w:val="center"/>
              <w:rPr>
                <w:b/>
                <w:sz w:val="22"/>
                <w:szCs w:val="22"/>
                <w:lang w:val="ro-RO"/>
              </w:rPr>
            </w:pPr>
            <w:r w:rsidRPr="003B2CCA">
              <w:rPr>
                <w:b/>
                <w:sz w:val="22"/>
                <w:szCs w:val="22"/>
                <w:lang w:val="ro-RO"/>
              </w:rPr>
              <w:t>I</w:t>
            </w:r>
          </w:p>
        </w:tc>
        <w:tc>
          <w:tcPr>
            <w:tcW w:w="2340" w:type="dxa"/>
          </w:tcPr>
          <w:p w14:paraId="302446C9" w14:textId="77777777" w:rsidR="00D25E67" w:rsidRPr="003B2CCA" w:rsidRDefault="00D25E67" w:rsidP="00D25E67">
            <w:pPr>
              <w:jc w:val="center"/>
              <w:rPr>
                <w:b/>
                <w:lang w:val="ro-RO"/>
              </w:rPr>
            </w:pPr>
            <w:r w:rsidRPr="003B2CCA">
              <w:rPr>
                <w:lang w:val="ro-RO"/>
              </w:rPr>
              <w:t xml:space="preserve">Prof. univ. dr. Gelu </w:t>
            </w:r>
            <w:r w:rsidRPr="003B2CCA">
              <w:rPr>
                <w:b/>
                <w:lang w:val="ro-RO"/>
              </w:rPr>
              <w:t>Florea</w:t>
            </w:r>
          </w:p>
        </w:tc>
        <w:tc>
          <w:tcPr>
            <w:tcW w:w="2340" w:type="dxa"/>
          </w:tcPr>
          <w:p w14:paraId="202125FC" w14:textId="77777777" w:rsidR="00D25E67" w:rsidRPr="003B2CCA" w:rsidRDefault="00D25E67" w:rsidP="00D25E67">
            <w:pPr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Vineri</w:t>
            </w:r>
          </w:p>
          <w:p w14:paraId="28445D49" w14:textId="32BAFF54" w:rsidR="00D25E67" w:rsidRPr="00463725" w:rsidRDefault="00D25E67" w:rsidP="00D25E67">
            <w:pPr>
              <w:jc w:val="center"/>
              <w:rPr>
                <w:b/>
                <w:color w:val="1F497D" w:themeColor="text2"/>
                <w:sz w:val="22"/>
                <w:szCs w:val="22"/>
                <w:lang w:val="ro-RO"/>
              </w:rPr>
            </w:pPr>
            <w:r>
              <w:rPr>
                <w:b/>
                <w:color w:val="1F497D" w:themeColor="text2"/>
                <w:sz w:val="22"/>
                <w:szCs w:val="22"/>
                <w:lang w:val="ro-RO"/>
              </w:rPr>
              <w:t>16-19</w:t>
            </w:r>
          </w:p>
        </w:tc>
        <w:tc>
          <w:tcPr>
            <w:tcW w:w="990" w:type="dxa"/>
          </w:tcPr>
          <w:p w14:paraId="61BB8891" w14:textId="59E5CB94" w:rsidR="00D25E67" w:rsidRPr="003B2CCA" w:rsidRDefault="00D25E67" w:rsidP="00D25E67">
            <w:pPr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8</w:t>
            </w:r>
          </w:p>
        </w:tc>
        <w:tc>
          <w:tcPr>
            <w:tcW w:w="3240" w:type="dxa"/>
          </w:tcPr>
          <w:p w14:paraId="5F6BC95A" w14:textId="77777777" w:rsidR="00D25E67" w:rsidRDefault="00D25E67" w:rsidP="00D25E67">
            <w:pPr>
              <w:jc w:val="center"/>
              <w:rPr>
                <w:b/>
                <w:color w:val="1F497D" w:themeColor="text2"/>
                <w:sz w:val="22"/>
                <w:szCs w:val="22"/>
                <w:lang w:val="ro-RO"/>
              </w:rPr>
            </w:pPr>
            <w:r w:rsidRPr="00463725">
              <w:rPr>
                <w:b/>
                <w:color w:val="1F497D" w:themeColor="text2"/>
                <w:sz w:val="22"/>
                <w:szCs w:val="22"/>
                <w:lang w:val="ro-RO"/>
              </w:rPr>
              <w:t>MsTeams</w:t>
            </w:r>
          </w:p>
          <w:p w14:paraId="45187276" w14:textId="77777777" w:rsidR="00D25E67" w:rsidRDefault="00D25E67" w:rsidP="00D25E67">
            <w:pPr>
              <w:jc w:val="center"/>
              <w:rPr>
                <w:b/>
                <w:iCs/>
                <w:lang w:val="ro-RO"/>
              </w:rPr>
            </w:pPr>
            <w:r>
              <w:rPr>
                <w:b/>
                <w:i/>
                <w:lang w:val="ro-RO"/>
              </w:rPr>
              <w:t>Laborator arheologie</w:t>
            </w:r>
          </w:p>
          <w:p w14:paraId="61CB5B8A" w14:textId="55EC00DE" w:rsidR="00D25E67" w:rsidRPr="00463725" w:rsidRDefault="00D25E67" w:rsidP="00D25E67">
            <w:pPr>
              <w:jc w:val="center"/>
              <w:rPr>
                <w:b/>
                <w:color w:val="1F497D" w:themeColor="text2"/>
                <w:sz w:val="22"/>
                <w:szCs w:val="22"/>
                <w:lang w:val="ro-RO"/>
              </w:rPr>
            </w:pPr>
            <w:r>
              <w:rPr>
                <w:b/>
                <w:iCs/>
                <w:lang w:val="ro-RO"/>
              </w:rPr>
              <w:t>Muzeul de Istorie al Transilvaniei</w:t>
            </w:r>
          </w:p>
        </w:tc>
      </w:tr>
      <w:tr w:rsidR="00B42793" w:rsidRPr="003B2CCA" w14:paraId="0EDC40D2" w14:textId="77777777" w:rsidTr="00500C0C">
        <w:tc>
          <w:tcPr>
            <w:tcW w:w="4248" w:type="dxa"/>
          </w:tcPr>
          <w:p w14:paraId="454B6631" w14:textId="77777777" w:rsidR="00B42793" w:rsidRPr="003B2CCA" w:rsidRDefault="00B42793" w:rsidP="00B42793">
            <w:pPr>
              <w:rPr>
                <w:lang w:val="ro-RO"/>
              </w:rPr>
            </w:pPr>
            <w:r w:rsidRPr="003B2CCA">
              <w:rPr>
                <w:lang w:val="ro-RO"/>
              </w:rPr>
              <w:t xml:space="preserve">Conservarea, restaurarea, punerea în valoare și protecția patrimoniului arheologic în Europa și în România/ </w:t>
            </w:r>
            <w:r w:rsidRPr="003B2CCA">
              <w:rPr>
                <w:i/>
                <w:lang w:val="ro-RO"/>
              </w:rPr>
              <w:t>Conservation, Restoration, Display and Protection of Archaeological Heritage in Europe and Romania</w:t>
            </w:r>
            <w:r w:rsidRPr="003B2CCA">
              <w:rPr>
                <w:lang w:val="ro-RO"/>
              </w:rPr>
              <w:t xml:space="preserve">  </w:t>
            </w:r>
          </w:p>
        </w:tc>
        <w:tc>
          <w:tcPr>
            <w:tcW w:w="720" w:type="dxa"/>
          </w:tcPr>
          <w:p w14:paraId="789C3A64" w14:textId="77777777" w:rsidR="00B42793" w:rsidRPr="003B2CCA" w:rsidRDefault="00B42793" w:rsidP="00B42793">
            <w:pPr>
              <w:jc w:val="center"/>
              <w:rPr>
                <w:b/>
                <w:sz w:val="22"/>
                <w:szCs w:val="22"/>
                <w:lang w:val="ro-RO"/>
              </w:rPr>
            </w:pPr>
            <w:r w:rsidRPr="003B2CCA">
              <w:rPr>
                <w:b/>
                <w:sz w:val="22"/>
                <w:szCs w:val="22"/>
                <w:lang w:val="ro-RO"/>
              </w:rPr>
              <w:t>I</w:t>
            </w:r>
          </w:p>
        </w:tc>
        <w:tc>
          <w:tcPr>
            <w:tcW w:w="2340" w:type="dxa"/>
          </w:tcPr>
          <w:p w14:paraId="1C79114E" w14:textId="77777777" w:rsidR="00B42793" w:rsidRPr="003B2CCA" w:rsidRDefault="00B42793" w:rsidP="00B42793">
            <w:pPr>
              <w:jc w:val="center"/>
              <w:rPr>
                <w:lang w:val="ro-RO"/>
              </w:rPr>
            </w:pPr>
            <w:r w:rsidRPr="003B2CCA">
              <w:rPr>
                <w:lang w:val="ro-RO"/>
              </w:rPr>
              <w:t xml:space="preserve">Conf. univ. dr. Florin-Gheorghe </w:t>
            </w:r>
            <w:r w:rsidRPr="003B2CCA">
              <w:rPr>
                <w:b/>
                <w:lang w:val="ro-RO"/>
              </w:rPr>
              <w:t>Fodorean</w:t>
            </w:r>
          </w:p>
        </w:tc>
        <w:tc>
          <w:tcPr>
            <w:tcW w:w="2340" w:type="dxa"/>
          </w:tcPr>
          <w:p w14:paraId="6B99A44A" w14:textId="3D5AE4EA" w:rsidR="00B42793" w:rsidRPr="003B2CCA" w:rsidRDefault="00B42793" w:rsidP="00B42793">
            <w:pPr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Joi</w:t>
            </w:r>
          </w:p>
          <w:p w14:paraId="0040AB9D" w14:textId="62EAD515" w:rsidR="00B42793" w:rsidRPr="00DB39E1" w:rsidRDefault="00B42793" w:rsidP="00B42793">
            <w:pPr>
              <w:jc w:val="center"/>
              <w:rPr>
                <w:b/>
                <w:color w:val="1F497D" w:themeColor="text2"/>
                <w:sz w:val="22"/>
                <w:szCs w:val="22"/>
                <w:lang w:val="ro-RO"/>
              </w:rPr>
            </w:pPr>
            <w:r>
              <w:rPr>
                <w:b/>
                <w:color w:val="1F497D" w:themeColor="text2"/>
                <w:sz w:val="22"/>
                <w:szCs w:val="22"/>
                <w:lang w:val="ro-RO"/>
              </w:rPr>
              <w:t>9</w:t>
            </w:r>
            <w:r w:rsidRPr="00DB39E1">
              <w:rPr>
                <w:b/>
                <w:color w:val="1F497D" w:themeColor="text2"/>
                <w:sz w:val="22"/>
                <w:szCs w:val="22"/>
                <w:lang w:val="ro-RO"/>
              </w:rPr>
              <w:t>-1</w:t>
            </w:r>
            <w:r w:rsidR="00AC7A02">
              <w:rPr>
                <w:b/>
                <w:color w:val="1F497D" w:themeColor="text2"/>
                <w:sz w:val="22"/>
                <w:szCs w:val="22"/>
                <w:lang w:val="ro-RO"/>
              </w:rPr>
              <w:t>2</w:t>
            </w:r>
          </w:p>
        </w:tc>
        <w:tc>
          <w:tcPr>
            <w:tcW w:w="990" w:type="dxa"/>
          </w:tcPr>
          <w:p w14:paraId="4C045BE8" w14:textId="77777777" w:rsidR="00B42793" w:rsidRPr="003B2CCA" w:rsidRDefault="00B42793" w:rsidP="00B42793">
            <w:pPr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8</w:t>
            </w:r>
          </w:p>
        </w:tc>
        <w:tc>
          <w:tcPr>
            <w:tcW w:w="3240" w:type="dxa"/>
          </w:tcPr>
          <w:p w14:paraId="5E46C420" w14:textId="77777777" w:rsidR="00B42793" w:rsidRPr="003B2CCA" w:rsidRDefault="00B42793" w:rsidP="00B42793">
            <w:pPr>
              <w:jc w:val="center"/>
              <w:rPr>
                <w:b/>
                <w:i/>
                <w:lang w:val="ro-RO"/>
              </w:rPr>
            </w:pPr>
            <w:r w:rsidRPr="003B2CCA">
              <w:rPr>
                <w:b/>
                <w:i/>
                <w:lang w:val="ro-RO"/>
              </w:rPr>
              <w:t>Institutul de Studii Clasice – Sala 9</w:t>
            </w:r>
          </w:p>
          <w:p w14:paraId="5BDED69E" w14:textId="77777777" w:rsidR="00B42793" w:rsidRPr="003B2CCA" w:rsidRDefault="00B42793" w:rsidP="00B42793">
            <w:pPr>
              <w:jc w:val="center"/>
              <w:rPr>
                <w:b/>
                <w:sz w:val="22"/>
                <w:szCs w:val="22"/>
                <w:lang w:val="ro-RO"/>
              </w:rPr>
            </w:pPr>
            <w:r w:rsidRPr="003B2CCA">
              <w:rPr>
                <w:b/>
                <w:lang w:val="ro-RO"/>
              </w:rPr>
              <w:t>Clădirea Sinagogă, et. 1</w:t>
            </w:r>
          </w:p>
        </w:tc>
      </w:tr>
      <w:tr w:rsidR="00B42793" w:rsidRPr="003B2CCA" w14:paraId="717F3B69" w14:textId="77777777" w:rsidTr="00500C0C">
        <w:tc>
          <w:tcPr>
            <w:tcW w:w="4248" w:type="dxa"/>
          </w:tcPr>
          <w:p w14:paraId="32AF6E77" w14:textId="0602E5EB" w:rsidR="00B42793" w:rsidRPr="003B2CCA" w:rsidRDefault="00E95269" w:rsidP="00B42793">
            <w:pPr>
              <w:rPr>
                <w:lang w:val="ro-RO"/>
              </w:rPr>
            </w:pPr>
            <w:r w:rsidRPr="00E95269">
              <w:rPr>
                <w:lang w:val="ro-RO"/>
              </w:rPr>
              <w:t>Arheologie istorică, secolele XVI-XXI/</w:t>
            </w:r>
            <w:r w:rsidRPr="00E95269">
              <w:rPr>
                <w:i/>
                <w:iCs/>
                <w:lang w:val="ro-RO"/>
              </w:rPr>
              <w:t>Historical Archaeology, 16th-21st centuries</w:t>
            </w:r>
          </w:p>
        </w:tc>
        <w:tc>
          <w:tcPr>
            <w:tcW w:w="720" w:type="dxa"/>
          </w:tcPr>
          <w:p w14:paraId="0F2D8B39" w14:textId="77777777" w:rsidR="00B42793" w:rsidRPr="003B2CCA" w:rsidRDefault="00B42793" w:rsidP="00B42793">
            <w:pPr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I</w:t>
            </w:r>
          </w:p>
        </w:tc>
        <w:tc>
          <w:tcPr>
            <w:tcW w:w="2340" w:type="dxa"/>
          </w:tcPr>
          <w:p w14:paraId="6142C1D4" w14:textId="77777777" w:rsidR="00B42793" w:rsidRPr="004F7503" w:rsidRDefault="00B42793" w:rsidP="00B42793">
            <w:pPr>
              <w:jc w:val="center"/>
              <w:rPr>
                <w:b/>
                <w:lang w:val="ro-RO"/>
              </w:rPr>
            </w:pPr>
            <w:r>
              <w:rPr>
                <w:lang w:val="ro-RO"/>
              </w:rPr>
              <w:t xml:space="preserve">CS I dr. Florin </w:t>
            </w:r>
            <w:r>
              <w:rPr>
                <w:b/>
                <w:lang w:val="ro-RO"/>
              </w:rPr>
              <w:t>Gogâltan</w:t>
            </w:r>
          </w:p>
        </w:tc>
        <w:tc>
          <w:tcPr>
            <w:tcW w:w="2340" w:type="dxa"/>
          </w:tcPr>
          <w:p w14:paraId="3E0F2DAE" w14:textId="5B7C5130" w:rsidR="00B42793" w:rsidRPr="003B2CCA" w:rsidRDefault="00B42793" w:rsidP="00B42793">
            <w:pPr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Vineri</w:t>
            </w:r>
          </w:p>
          <w:p w14:paraId="3F056EFF" w14:textId="324F875E" w:rsidR="00B42793" w:rsidRPr="004F7503" w:rsidRDefault="00B42793" w:rsidP="00B42793">
            <w:pPr>
              <w:jc w:val="center"/>
              <w:rPr>
                <w:b/>
                <w:sz w:val="22"/>
                <w:szCs w:val="22"/>
                <w:highlight w:val="yellow"/>
                <w:lang w:val="ro-RO"/>
              </w:rPr>
            </w:pPr>
            <w:r>
              <w:rPr>
                <w:b/>
                <w:color w:val="1F497D" w:themeColor="text2"/>
                <w:sz w:val="22"/>
                <w:szCs w:val="22"/>
                <w:lang w:val="ro-RO"/>
              </w:rPr>
              <w:t>10-1</w:t>
            </w:r>
            <w:r w:rsidR="00AC7A02">
              <w:rPr>
                <w:b/>
                <w:color w:val="1F497D" w:themeColor="text2"/>
                <w:sz w:val="22"/>
                <w:szCs w:val="22"/>
                <w:lang w:val="ro-RO"/>
              </w:rPr>
              <w:t>3</w:t>
            </w:r>
          </w:p>
        </w:tc>
        <w:tc>
          <w:tcPr>
            <w:tcW w:w="990" w:type="dxa"/>
          </w:tcPr>
          <w:p w14:paraId="4E801217" w14:textId="77777777" w:rsidR="00B42793" w:rsidRDefault="00B42793" w:rsidP="00B42793">
            <w:pPr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8</w:t>
            </w:r>
          </w:p>
        </w:tc>
        <w:tc>
          <w:tcPr>
            <w:tcW w:w="3240" w:type="dxa"/>
          </w:tcPr>
          <w:p w14:paraId="37A8A718" w14:textId="77777777" w:rsidR="00B42793" w:rsidRDefault="00B42793" w:rsidP="00B42793">
            <w:pPr>
              <w:jc w:val="center"/>
              <w:rPr>
                <w:b/>
                <w:color w:val="1F497D" w:themeColor="text2"/>
                <w:sz w:val="22"/>
                <w:szCs w:val="22"/>
                <w:lang w:val="ro-RO"/>
              </w:rPr>
            </w:pPr>
            <w:r w:rsidRPr="00463725">
              <w:rPr>
                <w:b/>
                <w:color w:val="1F497D" w:themeColor="text2"/>
                <w:sz w:val="22"/>
                <w:szCs w:val="22"/>
                <w:lang w:val="ro-RO"/>
              </w:rPr>
              <w:t>MsTeams</w:t>
            </w:r>
          </w:p>
          <w:p w14:paraId="5C1F0880" w14:textId="77777777" w:rsidR="00B42793" w:rsidRPr="003B2CCA" w:rsidRDefault="00B42793" w:rsidP="00B42793">
            <w:pPr>
              <w:jc w:val="center"/>
              <w:rPr>
                <w:b/>
                <w:i/>
                <w:lang w:val="ro-RO"/>
              </w:rPr>
            </w:pPr>
            <w:r w:rsidRPr="003B2CCA">
              <w:rPr>
                <w:b/>
                <w:i/>
                <w:lang w:val="ro-RO"/>
              </w:rPr>
              <w:t>Sala 30</w:t>
            </w:r>
            <w:r>
              <w:rPr>
                <w:b/>
                <w:i/>
                <w:lang w:val="ro-RO"/>
              </w:rPr>
              <w:t>3</w:t>
            </w:r>
          </w:p>
          <w:p w14:paraId="78C9D1B6" w14:textId="2D960CF7" w:rsidR="00B42793" w:rsidRPr="003B2CCA" w:rsidRDefault="00B42793" w:rsidP="00B42793">
            <w:pPr>
              <w:jc w:val="center"/>
              <w:rPr>
                <w:b/>
                <w:i/>
                <w:lang w:val="ro-RO"/>
              </w:rPr>
            </w:pPr>
            <w:r w:rsidRPr="003B2CCA">
              <w:rPr>
                <w:b/>
                <w:lang w:val="ro-RO"/>
              </w:rPr>
              <w:t>Clădirea centrală UBB</w:t>
            </w:r>
          </w:p>
        </w:tc>
      </w:tr>
      <w:tr w:rsidR="00B42793" w:rsidRPr="00463725" w14:paraId="17DFE9C8" w14:textId="77777777" w:rsidTr="00500C0C">
        <w:tc>
          <w:tcPr>
            <w:tcW w:w="4248" w:type="dxa"/>
          </w:tcPr>
          <w:p w14:paraId="39171492" w14:textId="77777777" w:rsidR="00B42793" w:rsidRPr="003B2CCA" w:rsidRDefault="00B42793" w:rsidP="00B42793">
            <w:pPr>
              <w:rPr>
                <w:lang w:val="ro-RO"/>
              </w:rPr>
            </w:pPr>
            <w:r w:rsidRPr="00401943">
              <w:rPr>
                <w:iCs/>
                <w:lang w:val="ro-RO"/>
              </w:rPr>
              <w:t xml:space="preserve">Teorii ale naționalismului și reprezentări identitare/ </w:t>
            </w:r>
            <w:r w:rsidRPr="00401943">
              <w:rPr>
                <w:i/>
                <w:iCs/>
                <w:lang w:val="ro-RO"/>
              </w:rPr>
              <w:t>Nationalism Theories and Identity Representation</w:t>
            </w:r>
          </w:p>
        </w:tc>
        <w:tc>
          <w:tcPr>
            <w:tcW w:w="720" w:type="dxa"/>
          </w:tcPr>
          <w:p w14:paraId="457CEE65" w14:textId="77777777" w:rsidR="00B42793" w:rsidRPr="003B2CCA" w:rsidRDefault="00B42793" w:rsidP="00B42793">
            <w:pPr>
              <w:jc w:val="center"/>
              <w:rPr>
                <w:b/>
                <w:sz w:val="22"/>
                <w:szCs w:val="22"/>
                <w:lang w:val="ro-RO"/>
              </w:rPr>
            </w:pPr>
            <w:r w:rsidRPr="003B2CCA">
              <w:rPr>
                <w:b/>
                <w:sz w:val="22"/>
                <w:szCs w:val="22"/>
                <w:lang w:val="ro-RO"/>
              </w:rPr>
              <w:t>I</w:t>
            </w:r>
          </w:p>
        </w:tc>
        <w:tc>
          <w:tcPr>
            <w:tcW w:w="2340" w:type="dxa"/>
          </w:tcPr>
          <w:p w14:paraId="64D26BDC" w14:textId="77777777" w:rsidR="00B42793" w:rsidRPr="003B2CCA" w:rsidRDefault="00B42793" w:rsidP="00B42793">
            <w:pPr>
              <w:jc w:val="center"/>
              <w:rPr>
                <w:lang w:val="ro-RO"/>
              </w:rPr>
            </w:pPr>
            <w:r w:rsidRPr="003B2CCA">
              <w:rPr>
                <w:lang w:val="ro-RO"/>
              </w:rPr>
              <w:t xml:space="preserve">Prof. univ. dr. Sorin </w:t>
            </w:r>
            <w:r w:rsidRPr="003B2CCA">
              <w:rPr>
                <w:b/>
                <w:lang w:val="ro-RO"/>
              </w:rPr>
              <w:t>Mitu</w:t>
            </w:r>
          </w:p>
        </w:tc>
        <w:tc>
          <w:tcPr>
            <w:tcW w:w="2340" w:type="dxa"/>
          </w:tcPr>
          <w:p w14:paraId="7A8FADF8" w14:textId="75628DEE" w:rsidR="00B42793" w:rsidRPr="003B2CCA" w:rsidRDefault="00B42793" w:rsidP="00B42793">
            <w:pPr>
              <w:jc w:val="center"/>
              <w:rPr>
                <w:b/>
                <w:sz w:val="22"/>
                <w:szCs w:val="22"/>
                <w:lang w:val="ro-RO"/>
              </w:rPr>
            </w:pPr>
            <w:r w:rsidRPr="00061AA9">
              <w:rPr>
                <w:b/>
                <w:sz w:val="22"/>
                <w:szCs w:val="22"/>
                <w:lang w:val="ro-RO"/>
              </w:rPr>
              <w:t>M</w:t>
            </w:r>
            <w:r>
              <w:rPr>
                <w:b/>
                <w:sz w:val="22"/>
                <w:szCs w:val="22"/>
                <w:lang w:val="ro-RO"/>
              </w:rPr>
              <w:t>iercuri</w:t>
            </w:r>
          </w:p>
          <w:p w14:paraId="229C1163" w14:textId="7F63F4CB" w:rsidR="00B42793" w:rsidRPr="00FE24A1" w:rsidRDefault="00B42793" w:rsidP="00B42793">
            <w:pPr>
              <w:jc w:val="center"/>
              <w:rPr>
                <w:b/>
                <w:color w:val="1F497D" w:themeColor="text2"/>
                <w:sz w:val="22"/>
                <w:szCs w:val="22"/>
                <w:lang w:val="ro-RO"/>
              </w:rPr>
            </w:pPr>
            <w:r>
              <w:rPr>
                <w:b/>
                <w:color w:val="1F497D" w:themeColor="text2"/>
                <w:sz w:val="22"/>
                <w:szCs w:val="22"/>
                <w:lang w:val="ro-RO"/>
              </w:rPr>
              <w:t>17</w:t>
            </w:r>
            <w:r w:rsidRPr="008D4827">
              <w:rPr>
                <w:b/>
                <w:color w:val="1F497D" w:themeColor="text2"/>
                <w:sz w:val="22"/>
                <w:szCs w:val="22"/>
                <w:lang w:val="ro-RO"/>
              </w:rPr>
              <w:t>-</w:t>
            </w:r>
            <w:r>
              <w:rPr>
                <w:b/>
                <w:color w:val="1F497D" w:themeColor="text2"/>
                <w:sz w:val="22"/>
                <w:szCs w:val="22"/>
                <w:lang w:val="ro-RO"/>
              </w:rPr>
              <w:t>20</w:t>
            </w:r>
          </w:p>
        </w:tc>
        <w:tc>
          <w:tcPr>
            <w:tcW w:w="990" w:type="dxa"/>
          </w:tcPr>
          <w:p w14:paraId="5853D636" w14:textId="77777777" w:rsidR="00B42793" w:rsidRPr="003B2CCA" w:rsidRDefault="00B42793" w:rsidP="00B42793">
            <w:pPr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8</w:t>
            </w:r>
          </w:p>
        </w:tc>
        <w:tc>
          <w:tcPr>
            <w:tcW w:w="3240" w:type="dxa"/>
          </w:tcPr>
          <w:p w14:paraId="6406776B" w14:textId="39E571DB" w:rsidR="00B42793" w:rsidRPr="003B2CCA" w:rsidRDefault="00B42793" w:rsidP="00B42793">
            <w:pPr>
              <w:jc w:val="center"/>
              <w:rPr>
                <w:b/>
                <w:i/>
                <w:lang w:val="ro-RO"/>
              </w:rPr>
            </w:pPr>
            <w:r w:rsidRPr="003B2CCA">
              <w:rPr>
                <w:b/>
                <w:i/>
                <w:lang w:val="ro-RO"/>
              </w:rPr>
              <w:t>Sala 30</w:t>
            </w:r>
            <w:r>
              <w:rPr>
                <w:b/>
                <w:i/>
                <w:lang w:val="ro-RO"/>
              </w:rPr>
              <w:t>9</w:t>
            </w:r>
          </w:p>
          <w:p w14:paraId="752E9A3C" w14:textId="672041F9" w:rsidR="00B42793" w:rsidRPr="003B2CCA" w:rsidRDefault="00B42793" w:rsidP="00B42793">
            <w:pPr>
              <w:jc w:val="center"/>
              <w:rPr>
                <w:b/>
                <w:i/>
                <w:sz w:val="22"/>
                <w:szCs w:val="22"/>
                <w:lang w:val="ro-RO"/>
              </w:rPr>
            </w:pPr>
            <w:r w:rsidRPr="003B2CCA">
              <w:rPr>
                <w:b/>
                <w:lang w:val="ro-RO"/>
              </w:rPr>
              <w:t>Clădirea centrală UBB</w:t>
            </w:r>
          </w:p>
        </w:tc>
      </w:tr>
      <w:tr w:rsidR="00B42793" w:rsidRPr="003B2CCA" w14:paraId="7CB33937" w14:textId="77777777" w:rsidTr="00500C0C">
        <w:tc>
          <w:tcPr>
            <w:tcW w:w="4248" w:type="dxa"/>
          </w:tcPr>
          <w:p w14:paraId="04186C69" w14:textId="77777777" w:rsidR="00B42793" w:rsidRPr="003B2CCA" w:rsidRDefault="00B42793" w:rsidP="00B42793">
            <w:pPr>
              <w:autoSpaceDE w:val="0"/>
              <w:autoSpaceDN w:val="0"/>
              <w:adjustRightInd w:val="0"/>
              <w:rPr>
                <w:lang w:val="ro-RO"/>
              </w:rPr>
            </w:pPr>
            <w:r w:rsidRPr="003B2CCA">
              <w:rPr>
                <w:lang w:val="ro-RO"/>
              </w:rPr>
              <w:t xml:space="preserve">Introducere în studiul istoriei culturale. Aspecte metodologice/ </w:t>
            </w:r>
            <w:r w:rsidRPr="003B2CCA">
              <w:rPr>
                <w:i/>
                <w:lang w:val="ro-RO"/>
              </w:rPr>
              <w:t>Introduction to the Study of Cultural History. Methodological Aspects</w:t>
            </w:r>
          </w:p>
        </w:tc>
        <w:tc>
          <w:tcPr>
            <w:tcW w:w="720" w:type="dxa"/>
          </w:tcPr>
          <w:p w14:paraId="3803A7F3" w14:textId="77777777" w:rsidR="00B42793" w:rsidRPr="003B2CCA" w:rsidRDefault="00B42793" w:rsidP="00B42793">
            <w:pPr>
              <w:jc w:val="center"/>
              <w:rPr>
                <w:b/>
                <w:sz w:val="22"/>
                <w:szCs w:val="22"/>
                <w:lang w:val="ro-RO"/>
              </w:rPr>
            </w:pPr>
            <w:r w:rsidRPr="003B2CCA">
              <w:rPr>
                <w:b/>
                <w:sz w:val="22"/>
                <w:szCs w:val="22"/>
                <w:lang w:val="ro-RO"/>
              </w:rPr>
              <w:t>I</w:t>
            </w:r>
          </w:p>
        </w:tc>
        <w:tc>
          <w:tcPr>
            <w:tcW w:w="2340" w:type="dxa"/>
          </w:tcPr>
          <w:p w14:paraId="7F4EEAC4" w14:textId="77777777" w:rsidR="00B42793" w:rsidRPr="003B2CCA" w:rsidRDefault="00B42793" w:rsidP="00B42793">
            <w:pPr>
              <w:jc w:val="center"/>
              <w:rPr>
                <w:lang w:val="ro-RO"/>
              </w:rPr>
            </w:pPr>
            <w:r w:rsidRPr="003B2CCA">
              <w:rPr>
                <w:lang w:val="ro-RO"/>
              </w:rPr>
              <w:t xml:space="preserve">Prof. univ. dr. Toader </w:t>
            </w:r>
            <w:r w:rsidRPr="003B2CCA">
              <w:rPr>
                <w:b/>
                <w:lang w:val="ro-RO"/>
              </w:rPr>
              <w:t>Nicoară</w:t>
            </w:r>
          </w:p>
        </w:tc>
        <w:tc>
          <w:tcPr>
            <w:tcW w:w="2340" w:type="dxa"/>
          </w:tcPr>
          <w:p w14:paraId="11916B13" w14:textId="77777777" w:rsidR="00B42793" w:rsidRPr="003B2CCA" w:rsidRDefault="00B42793" w:rsidP="00B42793">
            <w:pPr>
              <w:jc w:val="center"/>
              <w:rPr>
                <w:b/>
                <w:sz w:val="22"/>
                <w:szCs w:val="22"/>
                <w:lang w:val="ro-RO"/>
              </w:rPr>
            </w:pPr>
            <w:r w:rsidRPr="00061AA9">
              <w:rPr>
                <w:b/>
                <w:sz w:val="22"/>
                <w:szCs w:val="22"/>
                <w:lang w:val="ro-RO"/>
              </w:rPr>
              <w:t>Marți</w:t>
            </w:r>
          </w:p>
          <w:p w14:paraId="12C573C6" w14:textId="1213A99F" w:rsidR="00B42793" w:rsidRPr="008D4827" w:rsidRDefault="00B42793" w:rsidP="00B42793">
            <w:pPr>
              <w:jc w:val="center"/>
              <w:rPr>
                <w:b/>
                <w:color w:val="1F497D" w:themeColor="text2"/>
                <w:sz w:val="22"/>
                <w:szCs w:val="22"/>
                <w:lang w:val="ro-RO"/>
              </w:rPr>
            </w:pPr>
            <w:r>
              <w:rPr>
                <w:b/>
                <w:color w:val="1F497D" w:themeColor="text2"/>
                <w:sz w:val="22"/>
                <w:szCs w:val="22"/>
                <w:lang w:val="ro-RO"/>
              </w:rPr>
              <w:t>12</w:t>
            </w:r>
            <w:r w:rsidRPr="008D4827">
              <w:rPr>
                <w:b/>
                <w:color w:val="1F497D" w:themeColor="text2"/>
                <w:sz w:val="22"/>
                <w:szCs w:val="22"/>
                <w:lang w:val="ro-RO"/>
              </w:rPr>
              <w:t>-1</w:t>
            </w:r>
            <w:r w:rsidR="00AC7A02">
              <w:rPr>
                <w:b/>
                <w:color w:val="1F497D" w:themeColor="text2"/>
                <w:sz w:val="22"/>
                <w:szCs w:val="22"/>
                <w:lang w:val="ro-RO"/>
              </w:rPr>
              <w:t>5</w:t>
            </w:r>
            <w:r w:rsidRPr="008D4827">
              <w:rPr>
                <w:b/>
                <w:color w:val="1F497D" w:themeColor="text2"/>
                <w:sz w:val="22"/>
                <w:szCs w:val="22"/>
                <w:lang w:val="ro-RO"/>
              </w:rPr>
              <w:t xml:space="preserve"> </w:t>
            </w:r>
          </w:p>
        </w:tc>
        <w:tc>
          <w:tcPr>
            <w:tcW w:w="990" w:type="dxa"/>
          </w:tcPr>
          <w:p w14:paraId="3BF72B6D" w14:textId="77777777" w:rsidR="00B42793" w:rsidRPr="003B2CCA" w:rsidRDefault="00B42793" w:rsidP="00B42793">
            <w:pPr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8</w:t>
            </w:r>
          </w:p>
        </w:tc>
        <w:tc>
          <w:tcPr>
            <w:tcW w:w="3240" w:type="dxa"/>
          </w:tcPr>
          <w:p w14:paraId="1449CCCB" w14:textId="77777777" w:rsidR="00B42793" w:rsidRPr="003B2CCA" w:rsidRDefault="00B42793" w:rsidP="00B42793">
            <w:pPr>
              <w:jc w:val="center"/>
              <w:rPr>
                <w:b/>
                <w:i/>
                <w:lang w:val="ro-RO"/>
              </w:rPr>
            </w:pPr>
            <w:r w:rsidRPr="003B2CCA">
              <w:rPr>
                <w:b/>
                <w:i/>
                <w:lang w:val="ro-RO"/>
              </w:rPr>
              <w:t>Sala 308</w:t>
            </w:r>
          </w:p>
          <w:p w14:paraId="6E423334" w14:textId="77777777" w:rsidR="00B42793" w:rsidRPr="003B2CCA" w:rsidRDefault="00B42793" w:rsidP="00B42793">
            <w:pPr>
              <w:jc w:val="center"/>
              <w:rPr>
                <w:b/>
                <w:sz w:val="22"/>
                <w:szCs w:val="22"/>
                <w:lang w:val="ro-RO"/>
              </w:rPr>
            </w:pPr>
            <w:r w:rsidRPr="003B2CCA">
              <w:rPr>
                <w:b/>
                <w:lang w:val="ro-RO"/>
              </w:rPr>
              <w:t>Clădirea centrală UBB</w:t>
            </w:r>
          </w:p>
        </w:tc>
      </w:tr>
      <w:tr w:rsidR="00B42793" w:rsidRPr="003B2CCA" w14:paraId="258149B4" w14:textId="77777777" w:rsidTr="00500C0C">
        <w:tc>
          <w:tcPr>
            <w:tcW w:w="4248" w:type="dxa"/>
          </w:tcPr>
          <w:p w14:paraId="02A6DF68" w14:textId="77777777" w:rsidR="00B42793" w:rsidRPr="003B2CCA" w:rsidRDefault="00B42793" w:rsidP="00B42793">
            <w:pPr>
              <w:rPr>
                <w:lang w:val="ro-RO"/>
              </w:rPr>
            </w:pPr>
            <w:r w:rsidRPr="003B2CCA">
              <w:rPr>
                <w:lang w:val="ro-RO"/>
              </w:rPr>
              <w:t xml:space="preserve">Izvoarele epocii moderne și interpretarea lor/ </w:t>
            </w:r>
            <w:r w:rsidRPr="003B2CCA">
              <w:rPr>
                <w:i/>
                <w:lang w:val="ro-RO"/>
              </w:rPr>
              <w:t xml:space="preserve">Sources for the Modern Era and their </w:t>
            </w:r>
            <w:r w:rsidRPr="003B2CCA">
              <w:rPr>
                <w:i/>
                <w:lang w:val="ro-RO"/>
              </w:rPr>
              <w:lastRenderedPageBreak/>
              <w:t>Interpretation</w:t>
            </w:r>
          </w:p>
        </w:tc>
        <w:tc>
          <w:tcPr>
            <w:tcW w:w="720" w:type="dxa"/>
          </w:tcPr>
          <w:p w14:paraId="56D545F6" w14:textId="77777777" w:rsidR="00B42793" w:rsidRPr="003B2CCA" w:rsidRDefault="00B42793" w:rsidP="00B42793">
            <w:pPr>
              <w:jc w:val="center"/>
              <w:rPr>
                <w:b/>
                <w:sz w:val="22"/>
                <w:szCs w:val="22"/>
                <w:lang w:val="ro-RO"/>
              </w:rPr>
            </w:pPr>
            <w:r w:rsidRPr="003B2CCA">
              <w:rPr>
                <w:b/>
                <w:sz w:val="22"/>
                <w:szCs w:val="22"/>
                <w:lang w:val="ro-RO"/>
              </w:rPr>
              <w:lastRenderedPageBreak/>
              <w:t>I</w:t>
            </w:r>
          </w:p>
        </w:tc>
        <w:tc>
          <w:tcPr>
            <w:tcW w:w="2340" w:type="dxa"/>
          </w:tcPr>
          <w:p w14:paraId="4EE9DC83" w14:textId="77777777" w:rsidR="00B42793" w:rsidRPr="003B2CCA" w:rsidRDefault="00B42793" w:rsidP="00B42793">
            <w:pPr>
              <w:jc w:val="center"/>
              <w:rPr>
                <w:lang w:val="ro-RO"/>
              </w:rPr>
            </w:pPr>
            <w:r w:rsidRPr="003B2CCA">
              <w:rPr>
                <w:lang w:val="ro-RO"/>
              </w:rPr>
              <w:t>Prof. univ. dr.</w:t>
            </w:r>
          </w:p>
          <w:p w14:paraId="7CBD7EE1" w14:textId="77777777" w:rsidR="00B42793" w:rsidRPr="003B2CCA" w:rsidRDefault="00B42793" w:rsidP="00B42793">
            <w:pPr>
              <w:jc w:val="center"/>
              <w:rPr>
                <w:lang w:val="ro-RO"/>
              </w:rPr>
            </w:pPr>
            <w:r w:rsidRPr="003B2CCA">
              <w:rPr>
                <w:b/>
                <w:lang w:val="ro-RO"/>
              </w:rPr>
              <w:t>Pál</w:t>
            </w:r>
            <w:r w:rsidRPr="003B2CCA">
              <w:rPr>
                <w:lang w:val="ro-RO"/>
              </w:rPr>
              <w:t xml:space="preserve"> Judit</w:t>
            </w:r>
          </w:p>
        </w:tc>
        <w:tc>
          <w:tcPr>
            <w:tcW w:w="2340" w:type="dxa"/>
          </w:tcPr>
          <w:p w14:paraId="6193FDB9" w14:textId="77777777" w:rsidR="00AC7A02" w:rsidRPr="003B2CCA" w:rsidRDefault="00AC7A02" w:rsidP="00AC7A02">
            <w:pPr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Vineri</w:t>
            </w:r>
          </w:p>
          <w:p w14:paraId="41107018" w14:textId="44D2BEF2" w:rsidR="00B42793" w:rsidRPr="000032C7" w:rsidRDefault="00AC7A02" w:rsidP="00AC7A02">
            <w:pPr>
              <w:jc w:val="center"/>
              <w:rPr>
                <w:b/>
                <w:color w:val="1F497D" w:themeColor="text2"/>
                <w:sz w:val="22"/>
                <w:szCs w:val="22"/>
                <w:lang w:val="ro-RO"/>
              </w:rPr>
            </w:pPr>
            <w:r>
              <w:rPr>
                <w:b/>
                <w:color w:val="1F497D" w:themeColor="text2"/>
                <w:sz w:val="22"/>
                <w:szCs w:val="22"/>
                <w:lang w:val="ro-RO"/>
              </w:rPr>
              <w:t>12-15</w:t>
            </w:r>
          </w:p>
        </w:tc>
        <w:tc>
          <w:tcPr>
            <w:tcW w:w="990" w:type="dxa"/>
          </w:tcPr>
          <w:p w14:paraId="2EA92016" w14:textId="77777777" w:rsidR="00B42793" w:rsidRPr="003B2CCA" w:rsidRDefault="00B42793" w:rsidP="00B42793">
            <w:pPr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8</w:t>
            </w:r>
          </w:p>
        </w:tc>
        <w:tc>
          <w:tcPr>
            <w:tcW w:w="3240" w:type="dxa"/>
          </w:tcPr>
          <w:p w14:paraId="2940BDE4" w14:textId="77777777" w:rsidR="00B42793" w:rsidRPr="003B2CCA" w:rsidRDefault="00B42793" w:rsidP="00B42793">
            <w:pPr>
              <w:jc w:val="center"/>
              <w:rPr>
                <w:b/>
                <w:i/>
                <w:lang w:val="ro-RO"/>
              </w:rPr>
            </w:pPr>
            <w:r w:rsidRPr="003B2CCA">
              <w:rPr>
                <w:b/>
                <w:i/>
                <w:lang w:val="ro-RO"/>
              </w:rPr>
              <w:t>Sala 141</w:t>
            </w:r>
          </w:p>
          <w:p w14:paraId="33C19BC3" w14:textId="77777777" w:rsidR="00B42793" w:rsidRPr="003B2CCA" w:rsidRDefault="00B42793" w:rsidP="00B42793">
            <w:pPr>
              <w:jc w:val="center"/>
              <w:rPr>
                <w:b/>
                <w:sz w:val="22"/>
                <w:szCs w:val="22"/>
                <w:lang w:val="ro-RO"/>
              </w:rPr>
            </w:pPr>
            <w:r w:rsidRPr="003B2CCA">
              <w:rPr>
                <w:b/>
                <w:lang w:val="ro-RO"/>
              </w:rPr>
              <w:t>Clădirea centrală UBB</w:t>
            </w:r>
          </w:p>
        </w:tc>
      </w:tr>
      <w:tr w:rsidR="00B42793" w:rsidRPr="00463725" w14:paraId="2B997EA9" w14:textId="77777777" w:rsidTr="00500C0C">
        <w:tc>
          <w:tcPr>
            <w:tcW w:w="4248" w:type="dxa"/>
          </w:tcPr>
          <w:p w14:paraId="6BF54B44" w14:textId="77777777" w:rsidR="00B42793" w:rsidRPr="003B2CCA" w:rsidRDefault="00B42793" w:rsidP="00B42793">
            <w:pPr>
              <w:rPr>
                <w:lang w:val="ro-RO"/>
              </w:rPr>
            </w:pPr>
            <w:r w:rsidRPr="003B2CCA">
              <w:rPr>
                <w:lang w:val="ro-RO"/>
              </w:rPr>
              <w:lastRenderedPageBreak/>
              <w:t xml:space="preserve">Condiţia contemporană a scrisului istoric/ </w:t>
            </w:r>
            <w:r w:rsidRPr="003B2CCA">
              <w:rPr>
                <w:i/>
                <w:lang w:val="ro-RO"/>
              </w:rPr>
              <w:t>The Contemporary Status of Historical Writing</w:t>
            </w:r>
          </w:p>
        </w:tc>
        <w:tc>
          <w:tcPr>
            <w:tcW w:w="720" w:type="dxa"/>
          </w:tcPr>
          <w:p w14:paraId="3C55577B" w14:textId="77777777" w:rsidR="00B42793" w:rsidRPr="003B2CCA" w:rsidRDefault="00B42793" w:rsidP="00B42793">
            <w:pPr>
              <w:jc w:val="center"/>
              <w:rPr>
                <w:b/>
                <w:sz w:val="22"/>
                <w:szCs w:val="22"/>
                <w:lang w:val="ro-RO"/>
              </w:rPr>
            </w:pPr>
            <w:r w:rsidRPr="003B2CCA">
              <w:rPr>
                <w:b/>
                <w:sz w:val="22"/>
                <w:szCs w:val="22"/>
                <w:lang w:val="ro-RO"/>
              </w:rPr>
              <w:t>I</w:t>
            </w:r>
          </w:p>
        </w:tc>
        <w:tc>
          <w:tcPr>
            <w:tcW w:w="2340" w:type="dxa"/>
          </w:tcPr>
          <w:p w14:paraId="3109D331" w14:textId="77777777" w:rsidR="00B42793" w:rsidRPr="003B2CCA" w:rsidRDefault="00B42793" w:rsidP="00B42793">
            <w:pPr>
              <w:jc w:val="center"/>
              <w:rPr>
                <w:lang w:val="ro-RO"/>
              </w:rPr>
            </w:pPr>
            <w:r w:rsidRPr="003B2CCA">
              <w:rPr>
                <w:lang w:val="ro-RO"/>
              </w:rPr>
              <w:t xml:space="preserve">Prof. univ. dr. Doru </w:t>
            </w:r>
            <w:r w:rsidRPr="003B2CCA">
              <w:rPr>
                <w:b/>
                <w:lang w:val="ro-RO"/>
              </w:rPr>
              <w:t>Radosav</w:t>
            </w:r>
          </w:p>
        </w:tc>
        <w:tc>
          <w:tcPr>
            <w:tcW w:w="2340" w:type="dxa"/>
          </w:tcPr>
          <w:p w14:paraId="59B93A4C" w14:textId="77777777" w:rsidR="00B42793" w:rsidRPr="003B2CCA" w:rsidRDefault="00B42793" w:rsidP="00B42793">
            <w:pPr>
              <w:jc w:val="center"/>
              <w:rPr>
                <w:b/>
                <w:sz w:val="22"/>
                <w:szCs w:val="22"/>
                <w:lang w:val="ro-RO"/>
              </w:rPr>
            </w:pPr>
            <w:r w:rsidRPr="00061AA9">
              <w:rPr>
                <w:b/>
                <w:sz w:val="22"/>
                <w:szCs w:val="22"/>
                <w:lang w:val="ro-RO"/>
              </w:rPr>
              <w:t>M</w:t>
            </w:r>
            <w:r>
              <w:rPr>
                <w:b/>
                <w:sz w:val="22"/>
                <w:szCs w:val="22"/>
                <w:lang w:val="ro-RO"/>
              </w:rPr>
              <w:t>arți</w:t>
            </w:r>
          </w:p>
          <w:p w14:paraId="1A95F2EC" w14:textId="31FE4868" w:rsidR="00B42793" w:rsidRPr="00B7679C" w:rsidRDefault="00B42793" w:rsidP="00B42793">
            <w:pPr>
              <w:jc w:val="center"/>
              <w:rPr>
                <w:b/>
                <w:color w:val="1F497D" w:themeColor="text2"/>
                <w:sz w:val="22"/>
                <w:szCs w:val="22"/>
                <w:lang w:val="ro-RO"/>
              </w:rPr>
            </w:pPr>
            <w:r>
              <w:rPr>
                <w:b/>
                <w:color w:val="1F497D" w:themeColor="text2"/>
                <w:sz w:val="22"/>
                <w:szCs w:val="22"/>
                <w:lang w:val="ro-RO"/>
              </w:rPr>
              <w:t>10-12</w:t>
            </w:r>
          </w:p>
        </w:tc>
        <w:tc>
          <w:tcPr>
            <w:tcW w:w="990" w:type="dxa"/>
          </w:tcPr>
          <w:p w14:paraId="05951105" w14:textId="77777777" w:rsidR="00B42793" w:rsidRPr="003B2CCA" w:rsidRDefault="00B42793" w:rsidP="00B42793">
            <w:pPr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8</w:t>
            </w:r>
          </w:p>
        </w:tc>
        <w:tc>
          <w:tcPr>
            <w:tcW w:w="3240" w:type="dxa"/>
          </w:tcPr>
          <w:p w14:paraId="42BA92A8" w14:textId="43BB72E7" w:rsidR="00B42793" w:rsidRPr="003B2CCA" w:rsidRDefault="00B42793" w:rsidP="00B42793">
            <w:pPr>
              <w:jc w:val="center"/>
              <w:rPr>
                <w:b/>
                <w:i/>
                <w:lang w:val="ro-RO"/>
              </w:rPr>
            </w:pPr>
            <w:r w:rsidRPr="003B2CCA">
              <w:rPr>
                <w:b/>
                <w:i/>
                <w:lang w:val="ro-RO"/>
              </w:rPr>
              <w:t xml:space="preserve">Sala </w:t>
            </w:r>
            <w:r>
              <w:rPr>
                <w:b/>
                <w:i/>
                <w:lang w:val="ro-RO"/>
              </w:rPr>
              <w:t>112</w:t>
            </w:r>
          </w:p>
          <w:p w14:paraId="0A990675" w14:textId="77777777" w:rsidR="00B42793" w:rsidRPr="003B2CCA" w:rsidRDefault="00B42793" w:rsidP="00B42793">
            <w:pPr>
              <w:jc w:val="center"/>
              <w:rPr>
                <w:b/>
                <w:lang w:val="ro-RO"/>
              </w:rPr>
            </w:pPr>
            <w:r w:rsidRPr="003B2CCA">
              <w:rPr>
                <w:b/>
                <w:sz w:val="22"/>
                <w:szCs w:val="22"/>
                <w:lang w:val="ro-RO"/>
              </w:rPr>
              <w:t>Institutul de Istorie Națională, str. Napoca 11</w:t>
            </w:r>
          </w:p>
        </w:tc>
      </w:tr>
      <w:tr w:rsidR="00B42793" w:rsidRPr="003B2CCA" w14:paraId="24F58F73" w14:textId="77777777" w:rsidTr="00500C0C">
        <w:tc>
          <w:tcPr>
            <w:tcW w:w="4248" w:type="dxa"/>
          </w:tcPr>
          <w:p w14:paraId="3A9CF02A" w14:textId="77777777" w:rsidR="00B42793" w:rsidRPr="003B2CCA" w:rsidRDefault="00B42793" w:rsidP="00B42793">
            <w:pPr>
              <w:rPr>
                <w:lang w:val="ro-RO"/>
              </w:rPr>
            </w:pPr>
            <w:r w:rsidRPr="003B2CCA">
              <w:rPr>
                <w:lang w:val="ro-RO"/>
              </w:rPr>
              <w:t xml:space="preserve">Instituţii urbane în Transilvania premodernă/ </w:t>
            </w:r>
            <w:r w:rsidRPr="003B2CCA">
              <w:rPr>
                <w:i/>
                <w:lang w:val="ro-RO"/>
              </w:rPr>
              <w:t>Urban Institutions in Early Modern Transylvania</w:t>
            </w:r>
          </w:p>
        </w:tc>
        <w:tc>
          <w:tcPr>
            <w:tcW w:w="720" w:type="dxa"/>
          </w:tcPr>
          <w:p w14:paraId="31B63BC6" w14:textId="77777777" w:rsidR="00B42793" w:rsidRPr="003B2CCA" w:rsidRDefault="00B42793" w:rsidP="00B42793">
            <w:pPr>
              <w:jc w:val="center"/>
              <w:rPr>
                <w:b/>
                <w:sz w:val="22"/>
                <w:szCs w:val="22"/>
                <w:lang w:val="ro-RO"/>
              </w:rPr>
            </w:pPr>
            <w:r w:rsidRPr="003B2CCA">
              <w:rPr>
                <w:b/>
                <w:sz w:val="22"/>
                <w:szCs w:val="22"/>
                <w:lang w:val="ro-RO"/>
              </w:rPr>
              <w:t>I</w:t>
            </w:r>
          </w:p>
        </w:tc>
        <w:tc>
          <w:tcPr>
            <w:tcW w:w="2340" w:type="dxa"/>
          </w:tcPr>
          <w:p w14:paraId="371FDD78" w14:textId="77777777" w:rsidR="00B42793" w:rsidRPr="003B2CCA" w:rsidRDefault="00B42793" w:rsidP="00B42793">
            <w:pPr>
              <w:jc w:val="center"/>
              <w:rPr>
                <w:lang w:val="ro-RO"/>
              </w:rPr>
            </w:pPr>
            <w:r w:rsidRPr="003B2CCA">
              <w:rPr>
                <w:lang w:val="ro-RO"/>
              </w:rPr>
              <w:t xml:space="preserve">Prof. univ. dr. </w:t>
            </w:r>
            <w:r w:rsidRPr="003B2CCA">
              <w:rPr>
                <w:b/>
                <w:shd w:val="clear" w:color="auto" w:fill="FFFFFF"/>
                <w:lang w:val="ro-RO"/>
              </w:rPr>
              <w:t>Rüsz-Fogarasi</w:t>
            </w:r>
            <w:r w:rsidRPr="003B2CCA">
              <w:rPr>
                <w:shd w:val="clear" w:color="auto" w:fill="FFFFFF"/>
                <w:lang w:val="ro-RO"/>
              </w:rPr>
              <w:t xml:space="preserve"> Enikő</w:t>
            </w:r>
          </w:p>
        </w:tc>
        <w:tc>
          <w:tcPr>
            <w:tcW w:w="2340" w:type="dxa"/>
          </w:tcPr>
          <w:p w14:paraId="399AC03B" w14:textId="77777777" w:rsidR="00AC7A02" w:rsidRPr="003B2CCA" w:rsidRDefault="00AC7A02" w:rsidP="00AC7A02">
            <w:pPr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Vineri</w:t>
            </w:r>
          </w:p>
          <w:p w14:paraId="3611888E" w14:textId="6AA9C50B" w:rsidR="00B42793" w:rsidRPr="000032C7" w:rsidRDefault="00AC7A02" w:rsidP="00AC7A02">
            <w:pPr>
              <w:jc w:val="center"/>
              <w:rPr>
                <w:b/>
                <w:color w:val="1F497D" w:themeColor="text2"/>
                <w:sz w:val="22"/>
                <w:szCs w:val="22"/>
                <w:lang w:val="ro-RO"/>
              </w:rPr>
            </w:pPr>
            <w:r>
              <w:rPr>
                <w:b/>
                <w:color w:val="1F497D" w:themeColor="text2"/>
                <w:sz w:val="22"/>
                <w:szCs w:val="22"/>
                <w:lang w:val="ro-RO"/>
              </w:rPr>
              <w:t>9-12</w:t>
            </w:r>
          </w:p>
        </w:tc>
        <w:tc>
          <w:tcPr>
            <w:tcW w:w="990" w:type="dxa"/>
          </w:tcPr>
          <w:p w14:paraId="59B07C63" w14:textId="77777777" w:rsidR="00B42793" w:rsidRPr="003B2CCA" w:rsidRDefault="00B42793" w:rsidP="00B42793">
            <w:pPr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8</w:t>
            </w:r>
          </w:p>
        </w:tc>
        <w:tc>
          <w:tcPr>
            <w:tcW w:w="3240" w:type="dxa"/>
          </w:tcPr>
          <w:p w14:paraId="62A0C2C5" w14:textId="77777777" w:rsidR="00B42793" w:rsidRPr="003B2CCA" w:rsidRDefault="00B42793" w:rsidP="00B42793">
            <w:pPr>
              <w:jc w:val="center"/>
              <w:rPr>
                <w:b/>
                <w:i/>
                <w:lang w:val="ro-RO"/>
              </w:rPr>
            </w:pPr>
            <w:r w:rsidRPr="003B2CCA">
              <w:rPr>
                <w:b/>
                <w:i/>
                <w:lang w:val="ro-RO"/>
              </w:rPr>
              <w:t>Sala 141</w:t>
            </w:r>
          </w:p>
          <w:p w14:paraId="4C5CF37B" w14:textId="77777777" w:rsidR="00B42793" w:rsidRPr="003B2CCA" w:rsidRDefault="00B42793" w:rsidP="00B42793">
            <w:pPr>
              <w:jc w:val="center"/>
              <w:rPr>
                <w:b/>
                <w:sz w:val="22"/>
                <w:szCs w:val="22"/>
                <w:lang w:val="ro-RO"/>
              </w:rPr>
            </w:pPr>
            <w:r w:rsidRPr="003B2CCA">
              <w:rPr>
                <w:b/>
                <w:lang w:val="ro-RO"/>
              </w:rPr>
              <w:t>Clădirea centrală UBB</w:t>
            </w:r>
          </w:p>
        </w:tc>
      </w:tr>
      <w:tr w:rsidR="00B42793" w:rsidRPr="008D4827" w14:paraId="0021F296" w14:textId="77777777" w:rsidTr="00500C0C">
        <w:tc>
          <w:tcPr>
            <w:tcW w:w="4248" w:type="dxa"/>
          </w:tcPr>
          <w:p w14:paraId="7B8CF97A" w14:textId="77777777" w:rsidR="00B42793" w:rsidRPr="003B2CCA" w:rsidRDefault="00B42793" w:rsidP="00B42793">
            <w:pPr>
              <w:autoSpaceDE w:val="0"/>
              <w:autoSpaceDN w:val="0"/>
              <w:adjustRightInd w:val="0"/>
              <w:rPr>
                <w:lang w:val="ro-RO"/>
              </w:rPr>
            </w:pPr>
            <w:r w:rsidRPr="003B2CCA">
              <w:rPr>
                <w:lang w:val="ro-RO"/>
              </w:rPr>
              <w:t>Interes naţional în sistem</w:t>
            </w:r>
          </w:p>
          <w:p w14:paraId="6A4BC131" w14:textId="77777777" w:rsidR="00B42793" w:rsidRPr="003B2CCA" w:rsidRDefault="00B42793" w:rsidP="00B42793">
            <w:pPr>
              <w:autoSpaceDE w:val="0"/>
              <w:autoSpaceDN w:val="0"/>
              <w:adjustRightInd w:val="0"/>
              <w:rPr>
                <w:lang w:val="ro-RO"/>
              </w:rPr>
            </w:pPr>
            <w:r w:rsidRPr="003B2CCA">
              <w:rPr>
                <w:lang w:val="ro-RO"/>
              </w:rPr>
              <w:t>internaţional în sec. XX-XXI.</w:t>
            </w:r>
          </w:p>
          <w:p w14:paraId="773F6903" w14:textId="77777777" w:rsidR="00B42793" w:rsidRPr="003B2CCA" w:rsidRDefault="00B42793" w:rsidP="00B42793">
            <w:pPr>
              <w:rPr>
                <w:lang w:val="ro-RO"/>
              </w:rPr>
            </w:pPr>
            <w:r w:rsidRPr="003B2CCA">
              <w:rPr>
                <w:lang w:val="ro-RO"/>
              </w:rPr>
              <w:t xml:space="preserve">Studii de caz/ </w:t>
            </w:r>
            <w:r w:rsidRPr="003B2CCA">
              <w:rPr>
                <w:i/>
                <w:lang w:val="ro-RO"/>
              </w:rPr>
              <w:t>National Interest in International Systems during the Twentieth and Twentyfirst Centuries</w:t>
            </w:r>
          </w:p>
        </w:tc>
        <w:tc>
          <w:tcPr>
            <w:tcW w:w="720" w:type="dxa"/>
          </w:tcPr>
          <w:p w14:paraId="56AC8DBA" w14:textId="77777777" w:rsidR="00B42793" w:rsidRPr="003B2CCA" w:rsidRDefault="00B42793" w:rsidP="00B42793">
            <w:pPr>
              <w:jc w:val="center"/>
              <w:rPr>
                <w:b/>
                <w:sz w:val="22"/>
                <w:szCs w:val="22"/>
                <w:lang w:val="ro-RO"/>
              </w:rPr>
            </w:pPr>
            <w:r w:rsidRPr="003B2CCA">
              <w:rPr>
                <w:b/>
                <w:sz w:val="22"/>
                <w:szCs w:val="22"/>
                <w:lang w:val="ro-RO"/>
              </w:rPr>
              <w:t>I</w:t>
            </w:r>
          </w:p>
        </w:tc>
        <w:tc>
          <w:tcPr>
            <w:tcW w:w="2340" w:type="dxa"/>
          </w:tcPr>
          <w:p w14:paraId="34C5F94E" w14:textId="77777777" w:rsidR="00B42793" w:rsidRPr="003B2CCA" w:rsidRDefault="00B42793" w:rsidP="00B42793">
            <w:pPr>
              <w:jc w:val="center"/>
              <w:rPr>
                <w:b/>
                <w:lang w:val="ro-RO"/>
              </w:rPr>
            </w:pPr>
            <w:r w:rsidRPr="003B2CCA">
              <w:rPr>
                <w:lang w:val="ro-RO"/>
              </w:rPr>
              <w:t xml:space="preserve">Prof. univ. dr. Marcela </w:t>
            </w:r>
            <w:r w:rsidRPr="003B2CCA">
              <w:rPr>
                <w:b/>
                <w:lang w:val="ro-RO"/>
              </w:rPr>
              <w:t>Sălăgean</w:t>
            </w:r>
          </w:p>
        </w:tc>
        <w:tc>
          <w:tcPr>
            <w:tcW w:w="2340" w:type="dxa"/>
          </w:tcPr>
          <w:p w14:paraId="29F9EBEC" w14:textId="7925991A" w:rsidR="00B42793" w:rsidRPr="003B2CCA" w:rsidRDefault="00B42793" w:rsidP="00B42793">
            <w:pPr>
              <w:jc w:val="center"/>
              <w:rPr>
                <w:b/>
                <w:sz w:val="22"/>
                <w:szCs w:val="22"/>
                <w:lang w:val="ro-RO"/>
              </w:rPr>
            </w:pPr>
            <w:r w:rsidRPr="00061AA9">
              <w:rPr>
                <w:b/>
                <w:sz w:val="22"/>
                <w:szCs w:val="22"/>
                <w:lang w:val="ro-RO"/>
              </w:rPr>
              <w:t>M</w:t>
            </w:r>
            <w:r>
              <w:rPr>
                <w:b/>
                <w:sz w:val="22"/>
                <w:szCs w:val="22"/>
                <w:lang w:val="ro-RO"/>
              </w:rPr>
              <w:t>arți</w:t>
            </w:r>
          </w:p>
          <w:p w14:paraId="73DC7441" w14:textId="0C465B3E" w:rsidR="00B42793" w:rsidRPr="009D65BA" w:rsidRDefault="00AC7A02" w:rsidP="00B42793">
            <w:pPr>
              <w:jc w:val="center"/>
              <w:rPr>
                <w:b/>
                <w:color w:val="1F497D" w:themeColor="text2"/>
                <w:sz w:val="22"/>
                <w:szCs w:val="22"/>
                <w:lang w:val="ro-RO"/>
              </w:rPr>
            </w:pPr>
            <w:r>
              <w:rPr>
                <w:b/>
                <w:color w:val="1F497D" w:themeColor="text2"/>
                <w:sz w:val="22"/>
                <w:szCs w:val="22"/>
                <w:lang w:val="ro-RO"/>
              </w:rPr>
              <w:t>9</w:t>
            </w:r>
            <w:r w:rsidR="00B42793">
              <w:rPr>
                <w:b/>
                <w:color w:val="1F497D" w:themeColor="text2"/>
                <w:sz w:val="22"/>
                <w:szCs w:val="22"/>
                <w:lang w:val="ro-RO"/>
              </w:rPr>
              <w:t>-12</w:t>
            </w:r>
          </w:p>
        </w:tc>
        <w:tc>
          <w:tcPr>
            <w:tcW w:w="990" w:type="dxa"/>
          </w:tcPr>
          <w:p w14:paraId="6B64D24E" w14:textId="77777777" w:rsidR="00B42793" w:rsidRPr="003B2CCA" w:rsidRDefault="00B42793" w:rsidP="00B42793">
            <w:pPr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8</w:t>
            </w:r>
          </w:p>
        </w:tc>
        <w:tc>
          <w:tcPr>
            <w:tcW w:w="3240" w:type="dxa"/>
          </w:tcPr>
          <w:p w14:paraId="15E4DB5F" w14:textId="77777777" w:rsidR="00B42793" w:rsidRPr="003B2CCA" w:rsidRDefault="00B42793" w:rsidP="00B42793">
            <w:pPr>
              <w:jc w:val="center"/>
              <w:rPr>
                <w:b/>
                <w:i/>
                <w:lang w:val="ro-RO"/>
              </w:rPr>
            </w:pPr>
            <w:r w:rsidRPr="003B2CCA">
              <w:rPr>
                <w:b/>
                <w:i/>
                <w:lang w:val="ro-RO"/>
              </w:rPr>
              <w:t xml:space="preserve">Birou </w:t>
            </w:r>
          </w:p>
          <w:p w14:paraId="07C087AF" w14:textId="77777777" w:rsidR="00B42793" w:rsidRPr="003B2CCA" w:rsidRDefault="00B42793" w:rsidP="00B42793">
            <w:pPr>
              <w:jc w:val="center"/>
              <w:rPr>
                <w:sz w:val="22"/>
                <w:szCs w:val="22"/>
                <w:lang w:val="ro-RO"/>
              </w:rPr>
            </w:pPr>
            <w:r w:rsidRPr="003B2CCA">
              <w:rPr>
                <w:b/>
                <w:sz w:val="22"/>
                <w:szCs w:val="22"/>
                <w:lang w:val="ro-RO"/>
              </w:rPr>
              <w:t>Institutul de Istorie Națională, str. Napoca 11</w:t>
            </w:r>
          </w:p>
        </w:tc>
      </w:tr>
      <w:tr w:rsidR="00B42793" w:rsidRPr="003B2CCA" w14:paraId="6AA834C4" w14:textId="77777777" w:rsidTr="00500C0C">
        <w:tc>
          <w:tcPr>
            <w:tcW w:w="4248" w:type="dxa"/>
          </w:tcPr>
          <w:p w14:paraId="316405D6" w14:textId="77777777" w:rsidR="00B42793" w:rsidRPr="003B2CCA" w:rsidRDefault="00B42793" w:rsidP="00B42793">
            <w:pPr>
              <w:rPr>
                <w:lang w:val="ro-RO"/>
              </w:rPr>
            </w:pPr>
            <w:r w:rsidRPr="003B2CCA">
              <w:rPr>
                <w:lang w:val="ro-RO"/>
              </w:rPr>
              <w:t>Elemente de etică și metode cantitative de cercetare/Elements of research ethics and quantitative  methods of analysis</w:t>
            </w:r>
          </w:p>
        </w:tc>
        <w:tc>
          <w:tcPr>
            <w:tcW w:w="720" w:type="dxa"/>
          </w:tcPr>
          <w:p w14:paraId="6540B610" w14:textId="77777777" w:rsidR="00B42793" w:rsidRPr="003B2CCA" w:rsidRDefault="00B42793" w:rsidP="00B42793">
            <w:pPr>
              <w:jc w:val="center"/>
              <w:rPr>
                <w:b/>
                <w:sz w:val="22"/>
                <w:szCs w:val="22"/>
                <w:lang w:val="ro-RO"/>
              </w:rPr>
            </w:pPr>
            <w:r w:rsidRPr="003B2CCA">
              <w:rPr>
                <w:b/>
                <w:sz w:val="22"/>
                <w:szCs w:val="22"/>
                <w:lang w:val="ro-RO"/>
              </w:rPr>
              <w:t>I</w:t>
            </w:r>
          </w:p>
        </w:tc>
        <w:tc>
          <w:tcPr>
            <w:tcW w:w="2340" w:type="dxa"/>
          </w:tcPr>
          <w:p w14:paraId="7E956B6F" w14:textId="2F7E9738" w:rsidR="00B42793" w:rsidRPr="003B2CCA" w:rsidRDefault="00B42793" w:rsidP="00B42793">
            <w:pPr>
              <w:jc w:val="center"/>
              <w:rPr>
                <w:lang w:val="ro-RO"/>
              </w:rPr>
            </w:pPr>
            <w:r w:rsidRPr="003B2CCA">
              <w:rPr>
                <w:lang w:val="ro-RO"/>
              </w:rPr>
              <w:t>Conf. univ. dr.</w:t>
            </w:r>
            <w:r w:rsidR="0057580A">
              <w:rPr>
                <w:lang w:val="ro-RO"/>
              </w:rPr>
              <w:t xml:space="preserve"> </w:t>
            </w:r>
            <w:r w:rsidRPr="003B2CCA">
              <w:rPr>
                <w:b/>
                <w:bCs/>
                <w:lang w:val="ro-RO"/>
              </w:rPr>
              <w:t>Molnár-Kovács</w:t>
            </w:r>
            <w:r w:rsidRPr="003B2CCA">
              <w:rPr>
                <w:lang w:val="ro-RO"/>
              </w:rPr>
              <w:t xml:space="preserve"> Zsolt </w:t>
            </w:r>
          </w:p>
          <w:p w14:paraId="4547898B" w14:textId="77777777" w:rsidR="00B42793" w:rsidRPr="003B2CCA" w:rsidRDefault="00B42793" w:rsidP="00B42793">
            <w:pPr>
              <w:jc w:val="center"/>
              <w:rPr>
                <w:shd w:val="clear" w:color="auto" w:fill="FFFFFF"/>
                <w:lang w:val="ro-RO"/>
              </w:rPr>
            </w:pPr>
          </w:p>
        </w:tc>
        <w:tc>
          <w:tcPr>
            <w:tcW w:w="2340" w:type="dxa"/>
          </w:tcPr>
          <w:p w14:paraId="6EEC6240" w14:textId="56A7B5F4" w:rsidR="00B42793" w:rsidRPr="003B2CCA" w:rsidRDefault="00B42793" w:rsidP="00B42793">
            <w:pPr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Sâmbătă</w:t>
            </w:r>
          </w:p>
          <w:p w14:paraId="63C6ECE9" w14:textId="3191AEFF" w:rsidR="00B42793" w:rsidRPr="00B7679C" w:rsidRDefault="00B42793" w:rsidP="00B42793">
            <w:pPr>
              <w:jc w:val="center"/>
              <w:rPr>
                <w:b/>
                <w:color w:val="1F497D" w:themeColor="text2"/>
                <w:sz w:val="22"/>
                <w:szCs w:val="22"/>
                <w:lang w:val="ro-RO"/>
              </w:rPr>
            </w:pPr>
            <w:r>
              <w:rPr>
                <w:b/>
                <w:color w:val="1F497D" w:themeColor="text2"/>
                <w:sz w:val="22"/>
                <w:szCs w:val="22"/>
                <w:lang w:val="ro-RO"/>
              </w:rPr>
              <w:t>10-1</w:t>
            </w:r>
            <w:r w:rsidR="00AC7A02">
              <w:rPr>
                <w:b/>
                <w:color w:val="1F497D" w:themeColor="text2"/>
                <w:sz w:val="22"/>
                <w:szCs w:val="22"/>
                <w:lang w:val="ro-RO"/>
              </w:rPr>
              <w:t>3</w:t>
            </w:r>
          </w:p>
        </w:tc>
        <w:tc>
          <w:tcPr>
            <w:tcW w:w="990" w:type="dxa"/>
          </w:tcPr>
          <w:p w14:paraId="617B94B6" w14:textId="0F5C1B47" w:rsidR="00B42793" w:rsidRPr="003B2CCA" w:rsidRDefault="00B42793" w:rsidP="00B42793">
            <w:pPr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6</w:t>
            </w:r>
          </w:p>
        </w:tc>
        <w:tc>
          <w:tcPr>
            <w:tcW w:w="3240" w:type="dxa"/>
          </w:tcPr>
          <w:p w14:paraId="5D0503CD" w14:textId="77777777" w:rsidR="00B42793" w:rsidRPr="003B2CCA" w:rsidRDefault="00B42793" w:rsidP="00B42793">
            <w:pPr>
              <w:jc w:val="center"/>
              <w:rPr>
                <w:b/>
                <w:i/>
                <w:lang w:val="ro-RO"/>
              </w:rPr>
            </w:pPr>
            <w:r w:rsidRPr="003B2CCA">
              <w:rPr>
                <w:b/>
                <w:i/>
                <w:lang w:val="ro-RO"/>
              </w:rPr>
              <w:t>Sala 141</w:t>
            </w:r>
          </w:p>
          <w:p w14:paraId="246FA8B7" w14:textId="77777777" w:rsidR="00B42793" w:rsidRPr="003B2CCA" w:rsidRDefault="00B42793" w:rsidP="00B42793">
            <w:pPr>
              <w:jc w:val="center"/>
              <w:rPr>
                <w:b/>
                <w:i/>
                <w:lang w:val="ro-RO"/>
              </w:rPr>
            </w:pPr>
            <w:r w:rsidRPr="003B2CCA">
              <w:rPr>
                <w:b/>
                <w:lang w:val="ro-RO"/>
              </w:rPr>
              <w:t>Clădirea centrală UBB</w:t>
            </w:r>
          </w:p>
        </w:tc>
      </w:tr>
      <w:tr w:rsidR="00B42793" w:rsidRPr="003B2CCA" w14:paraId="12722782" w14:textId="77777777" w:rsidTr="00500C0C">
        <w:tc>
          <w:tcPr>
            <w:tcW w:w="4248" w:type="dxa"/>
          </w:tcPr>
          <w:p w14:paraId="51FD3D8F" w14:textId="77777777" w:rsidR="00B42793" w:rsidRPr="003B2CCA" w:rsidRDefault="00B42793" w:rsidP="00B42793">
            <w:pPr>
              <w:rPr>
                <w:lang w:val="ro-RO"/>
              </w:rPr>
            </w:pPr>
            <w:r w:rsidRPr="003B2CCA">
              <w:rPr>
                <w:lang w:val="ro-RO"/>
              </w:rPr>
              <w:t xml:space="preserve">Cultura cărţii în Transilvania premodernă/ </w:t>
            </w:r>
            <w:r w:rsidRPr="003B2CCA">
              <w:rPr>
                <w:i/>
                <w:lang w:val="ro-RO"/>
              </w:rPr>
              <w:t>Book Culture in Early Modern Transylvania</w:t>
            </w:r>
          </w:p>
        </w:tc>
        <w:tc>
          <w:tcPr>
            <w:tcW w:w="720" w:type="dxa"/>
          </w:tcPr>
          <w:p w14:paraId="7B2F888A" w14:textId="77777777" w:rsidR="00B42793" w:rsidRPr="003B2CCA" w:rsidRDefault="00B42793" w:rsidP="00B42793">
            <w:pPr>
              <w:jc w:val="center"/>
              <w:rPr>
                <w:b/>
                <w:sz w:val="22"/>
                <w:szCs w:val="22"/>
                <w:lang w:val="ro-RO"/>
              </w:rPr>
            </w:pPr>
            <w:r w:rsidRPr="003B2CCA">
              <w:rPr>
                <w:b/>
                <w:sz w:val="22"/>
                <w:szCs w:val="22"/>
                <w:lang w:val="ro-RO"/>
              </w:rPr>
              <w:t>I</w:t>
            </w:r>
          </w:p>
        </w:tc>
        <w:tc>
          <w:tcPr>
            <w:tcW w:w="2340" w:type="dxa"/>
          </w:tcPr>
          <w:p w14:paraId="6995FE0E" w14:textId="77777777" w:rsidR="00B42793" w:rsidRPr="003B2CCA" w:rsidRDefault="00B42793" w:rsidP="00B42793">
            <w:pPr>
              <w:jc w:val="center"/>
              <w:rPr>
                <w:lang w:val="ro-RO"/>
              </w:rPr>
            </w:pPr>
            <w:r w:rsidRPr="003B2CCA">
              <w:rPr>
                <w:shd w:val="clear" w:color="auto" w:fill="FFFFFF"/>
                <w:lang w:val="ro-RO"/>
              </w:rPr>
              <w:t xml:space="preserve">Prof. univ. dr. </w:t>
            </w:r>
            <w:r w:rsidRPr="003B2CCA">
              <w:rPr>
                <w:b/>
                <w:shd w:val="clear" w:color="auto" w:fill="FFFFFF"/>
                <w:lang w:val="ro-RO"/>
              </w:rPr>
              <w:t>Sipos</w:t>
            </w:r>
            <w:r w:rsidRPr="003B2CCA">
              <w:rPr>
                <w:shd w:val="clear" w:color="auto" w:fill="FFFFFF"/>
                <w:lang w:val="ro-RO"/>
              </w:rPr>
              <w:t xml:space="preserve"> Gábor</w:t>
            </w:r>
          </w:p>
        </w:tc>
        <w:tc>
          <w:tcPr>
            <w:tcW w:w="2340" w:type="dxa"/>
          </w:tcPr>
          <w:p w14:paraId="536F2484" w14:textId="77777777" w:rsidR="00AC7A02" w:rsidRPr="003B2CCA" w:rsidRDefault="00AC7A02" w:rsidP="00AC7A02">
            <w:pPr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Vineri</w:t>
            </w:r>
          </w:p>
          <w:p w14:paraId="52386FB1" w14:textId="22FBE86B" w:rsidR="00B42793" w:rsidRPr="000032C7" w:rsidRDefault="00AC7A02" w:rsidP="00AC7A02">
            <w:pPr>
              <w:jc w:val="center"/>
              <w:rPr>
                <w:b/>
                <w:color w:val="1F497D" w:themeColor="text2"/>
                <w:sz w:val="22"/>
                <w:szCs w:val="22"/>
                <w:lang w:val="ro-RO"/>
              </w:rPr>
            </w:pPr>
            <w:r>
              <w:rPr>
                <w:b/>
                <w:color w:val="1F497D" w:themeColor="text2"/>
                <w:sz w:val="22"/>
                <w:szCs w:val="22"/>
                <w:lang w:val="ro-RO"/>
              </w:rPr>
              <w:t>15-18</w:t>
            </w:r>
          </w:p>
        </w:tc>
        <w:tc>
          <w:tcPr>
            <w:tcW w:w="990" w:type="dxa"/>
          </w:tcPr>
          <w:p w14:paraId="5A21C379" w14:textId="77777777" w:rsidR="00B42793" w:rsidRPr="003B2CCA" w:rsidRDefault="00B42793" w:rsidP="00B42793">
            <w:pPr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8</w:t>
            </w:r>
          </w:p>
        </w:tc>
        <w:tc>
          <w:tcPr>
            <w:tcW w:w="3240" w:type="dxa"/>
          </w:tcPr>
          <w:p w14:paraId="5C54E18E" w14:textId="77777777" w:rsidR="00B42793" w:rsidRPr="003B2CCA" w:rsidRDefault="00B42793" w:rsidP="00B42793">
            <w:pPr>
              <w:jc w:val="center"/>
              <w:rPr>
                <w:b/>
                <w:i/>
                <w:lang w:val="ro-RO"/>
              </w:rPr>
            </w:pPr>
            <w:r w:rsidRPr="003B2CCA">
              <w:rPr>
                <w:b/>
                <w:i/>
                <w:lang w:val="ro-RO"/>
              </w:rPr>
              <w:t>Sala 141</w:t>
            </w:r>
          </w:p>
          <w:p w14:paraId="3F5DF44E" w14:textId="77777777" w:rsidR="00B42793" w:rsidRPr="003B2CCA" w:rsidRDefault="00B42793" w:rsidP="00B42793">
            <w:pPr>
              <w:jc w:val="center"/>
              <w:rPr>
                <w:b/>
                <w:sz w:val="22"/>
                <w:szCs w:val="22"/>
                <w:lang w:val="ro-RO"/>
              </w:rPr>
            </w:pPr>
            <w:r w:rsidRPr="003B2CCA">
              <w:rPr>
                <w:b/>
                <w:lang w:val="ro-RO"/>
              </w:rPr>
              <w:t>Clădirea centrală UBB</w:t>
            </w:r>
          </w:p>
        </w:tc>
      </w:tr>
      <w:tr w:rsidR="00B42793" w:rsidRPr="003B2CCA" w14:paraId="5B90270A" w14:textId="77777777" w:rsidTr="00500C0C">
        <w:tc>
          <w:tcPr>
            <w:tcW w:w="4248" w:type="dxa"/>
          </w:tcPr>
          <w:p w14:paraId="40627188" w14:textId="77777777" w:rsidR="00B42793" w:rsidRPr="003B2CCA" w:rsidRDefault="00B42793" w:rsidP="00B42793">
            <w:pPr>
              <w:rPr>
                <w:lang w:val="ro-RO"/>
              </w:rPr>
            </w:pPr>
            <w:r w:rsidRPr="00520E57">
              <w:rPr>
                <w:lang w:val="ro-RO"/>
              </w:rPr>
              <w:t>Istorie globală, istorie internațională, continentală, regională sau locală în lumea contemporană/</w:t>
            </w:r>
            <w:r w:rsidRPr="00520E57">
              <w:rPr>
                <w:i/>
                <w:lang w:val="ro-RO"/>
              </w:rPr>
              <w:t>Global History,International, Continental, Regional or Local History in Contemporary Context</w:t>
            </w:r>
          </w:p>
        </w:tc>
        <w:tc>
          <w:tcPr>
            <w:tcW w:w="720" w:type="dxa"/>
          </w:tcPr>
          <w:p w14:paraId="1BAA36F0" w14:textId="77777777" w:rsidR="00B42793" w:rsidRPr="003B2CCA" w:rsidRDefault="00B42793" w:rsidP="00B42793">
            <w:pPr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I</w:t>
            </w:r>
          </w:p>
        </w:tc>
        <w:tc>
          <w:tcPr>
            <w:tcW w:w="2340" w:type="dxa"/>
          </w:tcPr>
          <w:p w14:paraId="6C0A686E" w14:textId="77777777" w:rsidR="00B42793" w:rsidRDefault="00B42793" w:rsidP="00B42793">
            <w:pPr>
              <w:jc w:val="center"/>
              <w:rPr>
                <w:shd w:val="clear" w:color="auto" w:fill="FFFFFF"/>
                <w:lang w:val="ro-RO"/>
              </w:rPr>
            </w:pPr>
            <w:r>
              <w:rPr>
                <w:shd w:val="clear" w:color="auto" w:fill="FFFFFF"/>
                <w:lang w:val="ro-RO"/>
              </w:rPr>
              <w:t>Prof. univ. dr</w:t>
            </w:r>
          </w:p>
          <w:p w14:paraId="66553C98" w14:textId="020077FA" w:rsidR="00B42793" w:rsidRPr="003B2CCA" w:rsidRDefault="00B42793" w:rsidP="00B42793">
            <w:pPr>
              <w:jc w:val="center"/>
              <w:rPr>
                <w:shd w:val="clear" w:color="auto" w:fill="FFFFFF"/>
                <w:lang w:val="ro-RO"/>
              </w:rPr>
            </w:pPr>
            <w:r>
              <w:rPr>
                <w:shd w:val="clear" w:color="auto" w:fill="FFFFFF"/>
                <w:lang w:val="ro-RO"/>
              </w:rPr>
              <w:t xml:space="preserve">Virgiliu </w:t>
            </w:r>
            <w:r w:rsidRPr="00520E57">
              <w:rPr>
                <w:b/>
                <w:shd w:val="clear" w:color="auto" w:fill="FFFFFF"/>
                <w:lang w:val="ro-RO"/>
              </w:rPr>
              <w:t>Ț</w:t>
            </w:r>
            <w:r>
              <w:rPr>
                <w:b/>
                <w:shd w:val="clear" w:color="auto" w:fill="FFFFFF"/>
                <w:lang w:val="ro-RO"/>
              </w:rPr>
              <w:t>ârău</w:t>
            </w:r>
          </w:p>
        </w:tc>
        <w:tc>
          <w:tcPr>
            <w:tcW w:w="2340" w:type="dxa"/>
          </w:tcPr>
          <w:p w14:paraId="6F027E24" w14:textId="2A3B6D74" w:rsidR="00B42793" w:rsidRPr="003B2CCA" w:rsidRDefault="00B42793" w:rsidP="00B42793">
            <w:pPr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Marți</w:t>
            </w:r>
          </w:p>
          <w:p w14:paraId="4DAE0CA2" w14:textId="4624123B" w:rsidR="00B42793" w:rsidRPr="003B2CCA" w:rsidRDefault="00B42793" w:rsidP="00B42793">
            <w:pPr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color w:val="1F497D" w:themeColor="text2"/>
                <w:sz w:val="22"/>
                <w:szCs w:val="22"/>
                <w:lang w:val="ro-RO"/>
              </w:rPr>
              <w:t>14</w:t>
            </w:r>
            <w:r w:rsidRPr="000032C7">
              <w:rPr>
                <w:b/>
                <w:color w:val="1F497D" w:themeColor="text2"/>
                <w:sz w:val="22"/>
                <w:szCs w:val="22"/>
                <w:lang w:val="ro-RO"/>
              </w:rPr>
              <w:t>-1</w:t>
            </w:r>
            <w:r w:rsidR="00AC7A02">
              <w:rPr>
                <w:b/>
                <w:color w:val="1F497D" w:themeColor="text2"/>
                <w:sz w:val="22"/>
                <w:szCs w:val="22"/>
                <w:lang w:val="ro-RO"/>
              </w:rPr>
              <w:t>7</w:t>
            </w:r>
          </w:p>
        </w:tc>
        <w:tc>
          <w:tcPr>
            <w:tcW w:w="990" w:type="dxa"/>
          </w:tcPr>
          <w:p w14:paraId="29278FE0" w14:textId="77777777" w:rsidR="00B42793" w:rsidRDefault="00B42793" w:rsidP="00B42793">
            <w:pPr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8</w:t>
            </w:r>
          </w:p>
        </w:tc>
        <w:tc>
          <w:tcPr>
            <w:tcW w:w="3240" w:type="dxa"/>
          </w:tcPr>
          <w:p w14:paraId="6DC742DD" w14:textId="77777777" w:rsidR="00B42793" w:rsidRPr="003B2CCA" w:rsidRDefault="00B42793" w:rsidP="00B42793">
            <w:pPr>
              <w:jc w:val="center"/>
              <w:rPr>
                <w:b/>
                <w:i/>
                <w:lang w:val="ro-RO"/>
              </w:rPr>
            </w:pPr>
            <w:r w:rsidRPr="003B2CCA">
              <w:rPr>
                <w:b/>
                <w:i/>
                <w:lang w:val="ro-RO"/>
              </w:rPr>
              <w:t>Sala 104-105</w:t>
            </w:r>
          </w:p>
          <w:p w14:paraId="105D04DC" w14:textId="77777777" w:rsidR="00B42793" w:rsidRPr="003B2CCA" w:rsidRDefault="00B42793" w:rsidP="00B42793">
            <w:pPr>
              <w:jc w:val="center"/>
              <w:rPr>
                <w:b/>
                <w:i/>
                <w:lang w:val="ro-RO"/>
              </w:rPr>
            </w:pPr>
            <w:r w:rsidRPr="003B2CCA">
              <w:rPr>
                <w:b/>
                <w:sz w:val="22"/>
                <w:szCs w:val="22"/>
                <w:lang w:val="ro-RO"/>
              </w:rPr>
              <w:t>Institutul de Istorie Națională, str. Napoca 11</w:t>
            </w:r>
          </w:p>
        </w:tc>
      </w:tr>
      <w:tr w:rsidR="00B42793" w:rsidRPr="003B2CCA" w14:paraId="1FA07A56" w14:textId="77777777" w:rsidTr="00500C0C">
        <w:tc>
          <w:tcPr>
            <w:tcW w:w="4248" w:type="dxa"/>
          </w:tcPr>
          <w:p w14:paraId="7A88C826" w14:textId="543A6CC5" w:rsidR="00B42793" w:rsidRPr="00520E57" w:rsidRDefault="00B42793" w:rsidP="00B42793">
            <w:pPr>
              <w:rPr>
                <w:lang w:val="ro-RO"/>
              </w:rPr>
            </w:pPr>
            <w:r w:rsidRPr="00BC4748">
              <w:rPr>
                <w:lang w:val="ro-RO"/>
              </w:rPr>
              <w:t>Inteligența Artificială în cercetarea istorică/</w:t>
            </w:r>
            <w:r w:rsidRPr="00BC4748">
              <w:rPr>
                <w:i/>
                <w:iCs/>
                <w:lang w:val="ro-RO"/>
              </w:rPr>
              <w:t>Artificial Intelligence in Historical Research</w:t>
            </w:r>
          </w:p>
        </w:tc>
        <w:tc>
          <w:tcPr>
            <w:tcW w:w="720" w:type="dxa"/>
          </w:tcPr>
          <w:p w14:paraId="6C734D44" w14:textId="606BA239" w:rsidR="00B42793" w:rsidRDefault="00B42793" w:rsidP="00B42793">
            <w:pPr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I</w:t>
            </w:r>
          </w:p>
        </w:tc>
        <w:tc>
          <w:tcPr>
            <w:tcW w:w="2340" w:type="dxa"/>
          </w:tcPr>
          <w:p w14:paraId="1E682676" w14:textId="079B75F5" w:rsidR="00B42793" w:rsidRDefault="00B42793" w:rsidP="00B42793">
            <w:pPr>
              <w:jc w:val="center"/>
              <w:rPr>
                <w:shd w:val="clear" w:color="auto" w:fill="FFFFFF"/>
                <w:lang w:val="ro-RO"/>
              </w:rPr>
            </w:pPr>
            <w:r>
              <w:rPr>
                <w:shd w:val="clear" w:color="auto" w:fill="FFFFFF"/>
                <w:lang w:val="ro-RO"/>
              </w:rPr>
              <w:t xml:space="preserve">Conf. univ. dr. Vlad </w:t>
            </w:r>
            <w:r w:rsidRPr="00BC4748">
              <w:rPr>
                <w:b/>
                <w:bCs/>
                <w:shd w:val="clear" w:color="auto" w:fill="FFFFFF"/>
                <w:lang w:val="ro-RO"/>
              </w:rPr>
              <w:t>P</w:t>
            </w:r>
            <w:r>
              <w:rPr>
                <w:b/>
                <w:bCs/>
                <w:shd w:val="clear" w:color="auto" w:fill="FFFFFF"/>
                <w:lang w:val="ro-RO"/>
              </w:rPr>
              <w:t>opovici</w:t>
            </w:r>
          </w:p>
        </w:tc>
        <w:tc>
          <w:tcPr>
            <w:tcW w:w="2340" w:type="dxa"/>
          </w:tcPr>
          <w:p w14:paraId="08011537" w14:textId="77777777" w:rsidR="00B42793" w:rsidRPr="003B2CCA" w:rsidRDefault="00B42793" w:rsidP="00B42793">
            <w:pPr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Vineri</w:t>
            </w:r>
          </w:p>
          <w:p w14:paraId="1C9840FB" w14:textId="4D870AD5" w:rsidR="00B42793" w:rsidRDefault="00B42793" w:rsidP="00B42793">
            <w:pPr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color w:val="1F497D" w:themeColor="text2"/>
                <w:sz w:val="22"/>
                <w:szCs w:val="22"/>
                <w:lang w:val="ro-RO"/>
              </w:rPr>
              <w:t>14-1</w:t>
            </w:r>
            <w:r w:rsidR="00AC7A02">
              <w:rPr>
                <w:b/>
                <w:color w:val="1F497D" w:themeColor="text2"/>
                <w:sz w:val="22"/>
                <w:szCs w:val="22"/>
                <w:lang w:val="ro-RO"/>
              </w:rPr>
              <w:t>7</w:t>
            </w:r>
          </w:p>
        </w:tc>
        <w:tc>
          <w:tcPr>
            <w:tcW w:w="990" w:type="dxa"/>
          </w:tcPr>
          <w:p w14:paraId="180194EF" w14:textId="2F36DA52" w:rsidR="00B42793" w:rsidRDefault="00B42793" w:rsidP="00B42793">
            <w:pPr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8</w:t>
            </w:r>
          </w:p>
        </w:tc>
        <w:tc>
          <w:tcPr>
            <w:tcW w:w="3240" w:type="dxa"/>
          </w:tcPr>
          <w:p w14:paraId="5E1427D0" w14:textId="77777777" w:rsidR="00B42793" w:rsidRPr="003B2CCA" w:rsidRDefault="00B42793" w:rsidP="00B42793">
            <w:pPr>
              <w:jc w:val="center"/>
              <w:rPr>
                <w:b/>
                <w:i/>
                <w:lang w:val="ro-RO"/>
              </w:rPr>
            </w:pPr>
            <w:r w:rsidRPr="003B2CCA">
              <w:rPr>
                <w:b/>
                <w:i/>
                <w:lang w:val="ro-RO"/>
              </w:rPr>
              <w:t xml:space="preserve">Sala </w:t>
            </w:r>
            <w:r>
              <w:rPr>
                <w:b/>
                <w:i/>
                <w:lang w:val="ro-RO"/>
              </w:rPr>
              <w:t>112</w:t>
            </w:r>
          </w:p>
          <w:p w14:paraId="0FBB4DB3" w14:textId="46483A97" w:rsidR="00B42793" w:rsidRPr="003B2CCA" w:rsidRDefault="00B42793" w:rsidP="00B42793">
            <w:pPr>
              <w:jc w:val="center"/>
              <w:rPr>
                <w:b/>
                <w:i/>
                <w:lang w:val="ro-RO"/>
              </w:rPr>
            </w:pPr>
            <w:r w:rsidRPr="003B2CCA">
              <w:rPr>
                <w:b/>
                <w:sz w:val="22"/>
                <w:szCs w:val="22"/>
                <w:lang w:val="ro-RO"/>
              </w:rPr>
              <w:t>Institutul de Istorie Națională, str. Napoca 11</w:t>
            </w:r>
          </w:p>
        </w:tc>
      </w:tr>
    </w:tbl>
    <w:p w14:paraId="44369089" w14:textId="77777777" w:rsidR="00075C0F" w:rsidRPr="003B2CCA" w:rsidRDefault="007871FA" w:rsidP="00D8681A">
      <w:pPr>
        <w:jc w:val="both"/>
        <w:rPr>
          <w:b/>
          <w:sz w:val="22"/>
          <w:szCs w:val="22"/>
          <w:lang w:val="ro-RO"/>
        </w:rPr>
      </w:pPr>
      <w:r w:rsidRPr="003B2CCA">
        <w:rPr>
          <w:b/>
          <w:sz w:val="22"/>
          <w:szCs w:val="22"/>
          <w:lang w:val="ro-RO"/>
        </w:rPr>
        <w:t>DIRECTORUL ŞCOLII DOCTORALE</w:t>
      </w:r>
      <w:r w:rsidR="00545697">
        <w:rPr>
          <w:b/>
          <w:sz w:val="22"/>
          <w:szCs w:val="22"/>
          <w:lang w:val="ro-RO"/>
        </w:rPr>
        <w:t>,</w:t>
      </w:r>
      <w:r w:rsidR="00075C0F" w:rsidRPr="003B2CCA">
        <w:rPr>
          <w:b/>
          <w:sz w:val="22"/>
          <w:szCs w:val="22"/>
          <w:lang w:val="ro-RO"/>
        </w:rPr>
        <w:t xml:space="preserve"> </w:t>
      </w:r>
      <w:r w:rsidR="009034F7" w:rsidRPr="003B2CCA">
        <w:rPr>
          <w:b/>
          <w:sz w:val="22"/>
          <w:szCs w:val="22"/>
          <w:lang w:val="ro-RO"/>
        </w:rPr>
        <w:t xml:space="preserve">                        </w:t>
      </w:r>
      <w:r w:rsidR="00D8681A" w:rsidRPr="003B2CCA">
        <w:rPr>
          <w:b/>
          <w:sz w:val="22"/>
          <w:szCs w:val="22"/>
          <w:lang w:val="ro-RO"/>
        </w:rPr>
        <w:t xml:space="preserve">                               </w:t>
      </w:r>
      <w:r w:rsidR="00E11F4E" w:rsidRPr="003B2CCA">
        <w:rPr>
          <w:b/>
          <w:sz w:val="22"/>
          <w:szCs w:val="22"/>
          <w:lang w:val="ro-RO"/>
        </w:rPr>
        <w:t xml:space="preserve">        </w:t>
      </w:r>
      <w:r w:rsidR="00D8681A" w:rsidRPr="003B2CCA">
        <w:rPr>
          <w:b/>
          <w:sz w:val="22"/>
          <w:szCs w:val="22"/>
          <w:lang w:val="ro-RO"/>
        </w:rPr>
        <w:t xml:space="preserve">                    </w:t>
      </w:r>
      <w:r w:rsidR="009034F7" w:rsidRPr="003B2CCA">
        <w:rPr>
          <w:b/>
          <w:sz w:val="22"/>
          <w:szCs w:val="22"/>
          <w:lang w:val="ro-RO"/>
        </w:rPr>
        <w:t xml:space="preserve">                </w:t>
      </w:r>
      <w:r w:rsidR="000D3EB5" w:rsidRPr="003B2CCA">
        <w:rPr>
          <w:b/>
          <w:sz w:val="22"/>
          <w:szCs w:val="22"/>
          <w:lang w:val="ro-RO"/>
        </w:rPr>
        <w:t xml:space="preserve">            </w:t>
      </w:r>
      <w:r w:rsidR="003B4698" w:rsidRPr="003B2CCA">
        <w:rPr>
          <w:b/>
          <w:sz w:val="22"/>
          <w:szCs w:val="22"/>
          <w:lang w:val="ro-RO"/>
        </w:rPr>
        <w:t>SECRETAR ȘTIINȚIFIC</w:t>
      </w:r>
      <w:r w:rsidR="00545697">
        <w:rPr>
          <w:b/>
          <w:sz w:val="22"/>
          <w:szCs w:val="22"/>
          <w:lang w:val="ro-RO"/>
        </w:rPr>
        <w:t>,</w:t>
      </w:r>
    </w:p>
    <w:p w14:paraId="7C53B2CE" w14:textId="77777777" w:rsidR="00B43030" w:rsidRPr="003B2CCA" w:rsidRDefault="00D8681A" w:rsidP="00D8681A">
      <w:pPr>
        <w:rPr>
          <w:b/>
          <w:sz w:val="22"/>
          <w:szCs w:val="22"/>
          <w:lang w:val="ro-RO"/>
        </w:rPr>
      </w:pPr>
      <w:r w:rsidRPr="003B2CCA">
        <w:rPr>
          <w:b/>
          <w:sz w:val="22"/>
          <w:szCs w:val="22"/>
          <w:lang w:val="ro-RO"/>
        </w:rPr>
        <w:t xml:space="preserve">           </w:t>
      </w:r>
      <w:r w:rsidR="00075C0F" w:rsidRPr="003B2CCA">
        <w:rPr>
          <w:b/>
          <w:sz w:val="22"/>
          <w:szCs w:val="22"/>
          <w:lang w:val="ro-RO"/>
        </w:rPr>
        <w:t xml:space="preserve">prof. univ. dr. </w:t>
      </w:r>
      <w:r w:rsidR="00545697">
        <w:rPr>
          <w:b/>
          <w:sz w:val="22"/>
          <w:szCs w:val="22"/>
          <w:lang w:val="ro-RO"/>
        </w:rPr>
        <w:t xml:space="preserve">Gelu FLOREA                                                                                                                                  </w:t>
      </w:r>
      <w:r w:rsidR="00DD49CB" w:rsidRPr="003B2CCA">
        <w:rPr>
          <w:b/>
          <w:sz w:val="22"/>
          <w:szCs w:val="22"/>
          <w:lang w:val="ro-RO"/>
        </w:rPr>
        <w:t xml:space="preserve">dr. </w:t>
      </w:r>
      <w:r w:rsidR="006071BB" w:rsidRPr="003B2CCA">
        <w:rPr>
          <w:b/>
          <w:sz w:val="22"/>
          <w:szCs w:val="22"/>
          <w:lang w:val="ro-RO"/>
        </w:rPr>
        <w:t>Gheorghe NEGUSTOR</w:t>
      </w:r>
      <w:r w:rsidR="007871FA" w:rsidRPr="003B2CCA">
        <w:rPr>
          <w:b/>
          <w:sz w:val="22"/>
          <w:szCs w:val="22"/>
          <w:lang w:val="ro-RO"/>
        </w:rPr>
        <w:t xml:space="preserve">        </w:t>
      </w:r>
      <w:r w:rsidR="007871FA" w:rsidRPr="003B2CCA">
        <w:rPr>
          <w:b/>
          <w:lang w:val="ro-RO"/>
        </w:rPr>
        <w:t xml:space="preserve">                                                                   </w:t>
      </w:r>
    </w:p>
    <w:sectPr w:rsidR="00B43030" w:rsidRPr="003B2CCA" w:rsidSect="00F10E7A">
      <w:pgSz w:w="15840" w:h="12240" w:orient="landscape"/>
      <w:pgMar w:top="720" w:right="1440" w:bottom="899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9B3267"/>
    <w:multiLevelType w:val="hybridMultilevel"/>
    <w:tmpl w:val="C85CE7D4"/>
    <w:lvl w:ilvl="0" w:tplc="0418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F105EF6"/>
    <w:multiLevelType w:val="hybridMultilevel"/>
    <w:tmpl w:val="D7E4ECEE"/>
    <w:lvl w:ilvl="0" w:tplc="0418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72636844">
    <w:abstractNumId w:val="1"/>
  </w:num>
  <w:num w:numId="2" w16cid:durableId="15375427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77AF"/>
    <w:rsid w:val="00000652"/>
    <w:rsid w:val="00000863"/>
    <w:rsid w:val="000032C7"/>
    <w:rsid w:val="0002084C"/>
    <w:rsid w:val="000221AA"/>
    <w:rsid w:val="00045E77"/>
    <w:rsid w:val="00061AA9"/>
    <w:rsid w:val="000652B5"/>
    <w:rsid w:val="000674B0"/>
    <w:rsid w:val="000674C1"/>
    <w:rsid w:val="0007323E"/>
    <w:rsid w:val="00075C0F"/>
    <w:rsid w:val="00091212"/>
    <w:rsid w:val="00093010"/>
    <w:rsid w:val="000A5DE3"/>
    <w:rsid w:val="000D3CC8"/>
    <w:rsid w:val="000D3EB5"/>
    <w:rsid w:val="000D7C18"/>
    <w:rsid w:val="000E7AA8"/>
    <w:rsid w:val="00112C83"/>
    <w:rsid w:val="00113BBB"/>
    <w:rsid w:val="00120B83"/>
    <w:rsid w:val="00154F2F"/>
    <w:rsid w:val="0017596D"/>
    <w:rsid w:val="00183EBC"/>
    <w:rsid w:val="00194E32"/>
    <w:rsid w:val="00194E52"/>
    <w:rsid w:val="001977AF"/>
    <w:rsid w:val="001A2EF5"/>
    <w:rsid w:val="001A3C43"/>
    <w:rsid w:val="001A4E56"/>
    <w:rsid w:val="001B0D2A"/>
    <w:rsid w:val="001D0F1F"/>
    <w:rsid w:val="001D61D7"/>
    <w:rsid w:val="001E358A"/>
    <w:rsid w:val="001E53D9"/>
    <w:rsid w:val="001F2C9D"/>
    <w:rsid w:val="002015C2"/>
    <w:rsid w:val="00215BEE"/>
    <w:rsid w:val="00232437"/>
    <w:rsid w:val="00241B6F"/>
    <w:rsid w:val="00244945"/>
    <w:rsid w:val="0025640C"/>
    <w:rsid w:val="0026364F"/>
    <w:rsid w:val="002805D4"/>
    <w:rsid w:val="00280759"/>
    <w:rsid w:val="00284A93"/>
    <w:rsid w:val="00291042"/>
    <w:rsid w:val="0029309E"/>
    <w:rsid w:val="002A1470"/>
    <w:rsid w:val="002A2824"/>
    <w:rsid w:val="002B65C1"/>
    <w:rsid w:val="002C5706"/>
    <w:rsid w:val="002D4EC9"/>
    <w:rsid w:val="002E0E81"/>
    <w:rsid w:val="002E41B7"/>
    <w:rsid w:val="002E43D4"/>
    <w:rsid w:val="002F5F3E"/>
    <w:rsid w:val="002F6475"/>
    <w:rsid w:val="00310D23"/>
    <w:rsid w:val="00312B15"/>
    <w:rsid w:val="00312D79"/>
    <w:rsid w:val="00313213"/>
    <w:rsid w:val="003141B2"/>
    <w:rsid w:val="0031750C"/>
    <w:rsid w:val="00321A4D"/>
    <w:rsid w:val="003327BA"/>
    <w:rsid w:val="00340CB1"/>
    <w:rsid w:val="0034369F"/>
    <w:rsid w:val="003459D8"/>
    <w:rsid w:val="0035176D"/>
    <w:rsid w:val="00352F08"/>
    <w:rsid w:val="00356B04"/>
    <w:rsid w:val="003713A7"/>
    <w:rsid w:val="003718E9"/>
    <w:rsid w:val="00382813"/>
    <w:rsid w:val="0038553F"/>
    <w:rsid w:val="003A7C27"/>
    <w:rsid w:val="003B22AD"/>
    <w:rsid w:val="003B2CCA"/>
    <w:rsid w:val="003B4698"/>
    <w:rsid w:val="003C217A"/>
    <w:rsid w:val="003C2F10"/>
    <w:rsid w:val="003D09FE"/>
    <w:rsid w:val="003E6C0F"/>
    <w:rsid w:val="00401943"/>
    <w:rsid w:val="00403104"/>
    <w:rsid w:val="00414401"/>
    <w:rsid w:val="004213CC"/>
    <w:rsid w:val="004230D5"/>
    <w:rsid w:val="00426FD6"/>
    <w:rsid w:val="00441F12"/>
    <w:rsid w:val="00444B20"/>
    <w:rsid w:val="00445988"/>
    <w:rsid w:val="00455275"/>
    <w:rsid w:val="004555AC"/>
    <w:rsid w:val="00462532"/>
    <w:rsid w:val="00463725"/>
    <w:rsid w:val="00471812"/>
    <w:rsid w:val="004749D0"/>
    <w:rsid w:val="0048205E"/>
    <w:rsid w:val="00483487"/>
    <w:rsid w:val="00496F72"/>
    <w:rsid w:val="004A04EA"/>
    <w:rsid w:val="004A0ED6"/>
    <w:rsid w:val="004A247E"/>
    <w:rsid w:val="004B0376"/>
    <w:rsid w:val="004B0E0E"/>
    <w:rsid w:val="004B0E27"/>
    <w:rsid w:val="004B2393"/>
    <w:rsid w:val="004B63E2"/>
    <w:rsid w:val="004C6EFF"/>
    <w:rsid w:val="004D1A61"/>
    <w:rsid w:val="004E3279"/>
    <w:rsid w:val="004F7503"/>
    <w:rsid w:val="00500C0C"/>
    <w:rsid w:val="00501214"/>
    <w:rsid w:val="005051F0"/>
    <w:rsid w:val="00512707"/>
    <w:rsid w:val="00514D9E"/>
    <w:rsid w:val="00520E57"/>
    <w:rsid w:val="0052163C"/>
    <w:rsid w:val="00525245"/>
    <w:rsid w:val="005452EA"/>
    <w:rsid w:val="00545697"/>
    <w:rsid w:val="00556202"/>
    <w:rsid w:val="005625BE"/>
    <w:rsid w:val="00567B6B"/>
    <w:rsid w:val="0057580A"/>
    <w:rsid w:val="00575EAF"/>
    <w:rsid w:val="005914E2"/>
    <w:rsid w:val="005C3805"/>
    <w:rsid w:val="005C5C5B"/>
    <w:rsid w:val="005D6EE5"/>
    <w:rsid w:val="005E4436"/>
    <w:rsid w:val="00601FE2"/>
    <w:rsid w:val="00605E1D"/>
    <w:rsid w:val="00606916"/>
    <w:rsid w:val="006071BB"/>
    <w:rsid w:val="0061179F"/>
    <w:rsid w:val="00617461"/>
    <w:rsid w:val="00624192"/>
    <w:rsid w:val="006273B4"/>
    <w:rsid w:val="00632BEC"/>
    <w:rsid w:val="006368BD"/>
    <w:rsid w:val="006506DE"/>
    <w:rsid w:val="00670BBE"/>
    <w:rsid w:val="006712BB"/>
    <w:rsid w:val="00672309"/>
    <w:rsid w:val="006830ED"/>
    <w:rsid w:val="00697A3E"/>
    <w:rsid w:val="006A025D"/>
    <w:rsid w:val="006A1121"/>
    <w:rsid w:val="006A7EEE"/>
    <w:rsid w:val="006B74AF"/>
    <w:rsid w:val="006C2C0A"/>
    <w:rsid w:val="006C35B3"/>
    <w:rsid w:val="006D16C1"/>
    <w:rsid w:val="006E4BBE"/>
    <w:rsid w:val="00715C9D"/>
    <w:rsid w:val="00721286"/>
    <w:rsid w:val="00726630"/>
    <w:rsid w:val="007315E2"/>
    <w:rsid w:val="00731950"/>
    <w:rsid w:val="0076530E"/>
    <w:rsid w:val="007669CA"/>
    <w:rsid w:val="00771FF5"/>
    <w:rsid w:val="007871FA"/>
    <w:rsid w:val="007874C4"/>
    <w:rsid w:val="007A3759"/>
    <w:rsid w:val="007A4DBF"/>
    <w:rsid w:val="007B2C2A"/>
    <w:rsid w:val="007C7BF6"/>
    <w:rsid w:val="007D640E"/>
    <w:rsid w:val="007E2566"/>
    <w:rsid w:val="0080761D"/>
    <w:rsid w:val="00811112"/>
    <w:rsid w:val="008144DD"/>
    <w:rsid w:val="0082145B"/>
    <w:rsid w:val="00836599"/>
    <w:rsid w:val="00840A95"/>
    <w:rsid w:val="00844411"/>
    <w:rsid w:val="008600B4"/>
    <w:rsid w:val="008651C7"/>
    <w:rsid w:val="00874515"/>
    <w:rsid w:val="00886D66"/>
    <w:rsid w:val="0089513E"/>
    <w:rsid w:val="0089760C"/>
    <w:rsid w:val="008A6456"/>
    <w:rsid w:val="008A7522"/>
    <w:rsid w:val="008B1E1F"/>
    <w:rsid w:val="008B3B13"/>
    <w:rsid w:val="008D4827"/>
    <w:rsid w:val="008D6C78"/>
    <w:rsid w:val="008F0C5E"/>
    <w:rsid w:val="008F0FF2"/>
    <w:rsid w:val="008F3180"/>
    <w:rsid w:val="008F6EF9"/>
    <w:rsid w:val="00900E04"/>
    <w:rsid w:val="009034F7"/>
    <w:rsid w:val="0092031E"/>
    <w:rsid w:val="009254B6"/>
    <w:rsid w:val="00930016"/>
    <w:rsid w:val="00930831"/>
    <w:rsid w:val="00936B66"/>
    <w:rsid w:val="00946E14"/>
    <w:rsid w:val="0095681A"/>
    <w:rsid w:val="00960037"/>
    <w:rsid w:val="009635E2"/>
    <w:rsid w:val="00965C02"/>
    <w:rsid w:val="0098154F"/>
    <w:rsid w:val="0098188E"/>
    <w:rsid w:val="00986277"/>
    <w:rsid w:val="009A2555"/>
    <w:rsid w:val="009A7200"/>
    <w:rsid w:val="009B1C0C"/>
    <w:rsid w:val="009B2A30"/>
    <w:rsid w:val="009B3461"/>
    <w:rsid w:val="009D1F2F"/>
    <w:rsid w:val="009D2959"/>
    <w:rsid w:val="009D59AA"/>
    <w:rsid w:val="009D65BA"/>
    <w:rsid w:val="009E58A9"/>
    <w:rsid w:val="009F0568"/>
    <w:rsid w:val="009F1957"/>
    <w:rsid w:val="009F1FF2"/>
    <w:rsid w:val="00A01141"/>
    <w:rsid w:val="00A0140D"/>
    <w:rsid w:val="00A17876"/>
    <w:rsid w:val="00A26A5F"/>
    <w:rsid w:val="00A2747A"/>
    <w:rsid w:val="00A36CD6"/>
    <w:rsid w:val="00A37193"/>
    <w:rsid w:val="00A44BD4"/>
    <w:rsid w:val="00A56AA8"/>
    <w:rsid w:val="00A57509"/>
    <w:rsid w:val="00A6186D"/>
    <w:rsid w:val="00A65348"/>
    <w:rsid w:val="00A677CB"/>
    <w:rsid w:val="00A90767"/>
    <w:rsid w:val="00A90F10"/>
    <w:rsid w:val="00A960E3"/>
    <w:rsid w:val="00AA6EB5"/>
    <w:rsid w:val="00AB1773"/>
    <w:rsid w:val="00AC2ACB"/>
    <w:rsid w:val="00AC7A02"/>
    <w:rsid w:val="00AE198E"/>
    <w:rsid w:val="00AE5C65"/>
    <w:rsid w:val="00AE5D3A"/>
    <w:rsid w:val="00AF12AC"/>
    <w:rsid w:val="00AF51EF"/>
    <w:rsid w:val="00B0295F"/>
    <w:rsid w:val="00B22F48"/>
    <w:rsid w:val="00B263B0"/>
    <w:rsid w:val="00B414B6"/>
    <w:rsid w:val="00B426E2"/>
    <w:rsid w:val="00B42793"/>
    <w:rsid w:val="00B43030"/>
    <w:rsid w:val="00B44F9A"/>
    <w:rsid w:val="00B53032"/>
    <w:rsid w:val="00B7215B"/>
    <w:rsid w:val="00B727EB"/>
    <w:rsid w:val="00B7679C"/>
    <w:rsid w:val="00B774C0"/>
    <w:rsid w:val="00B91080"/>
    <w:rsid w:val="00BA1C6A"/>
    <w:rsid w:val="00BA4EB0"/>
    <w:rsid w:val="00BB04EA"/>
    <w:rsid w:val="00BB2D2A"/>
    <w:rsid w:val="00BB4552"/>
    <w:rsid w:val="00BB5908"/>
    <w:rsid w:val="00BC4748"/>
    <w:rsid w:val="00BD01C4"/>
    <w:rsid w:val="00BF167C"/>
    <w:rsid w:val="00BF3271"/>
    <w:rsid w:val="00C056C3"/>
    <w:rsid w:val="00C10ECF"/>
    <w:rsid w:val="00C14404"/>
    <w:rsid w:val="00C218E2"/>
    <w:rsid w:val="00C22CCD"/>
    <w:rsid w:val="00C3167E"/>
    <w:rsid w:val="00C37AAD"/>
    <w:rsid w:val="00C44AAE"/>
    <w:rsid w:val="00C4776A"/>
    <w:rsid w:val="00C64870"/>
    <w:rsid w:val="00C956B3"/>
    <w:rsid w:val="00CA34A5"/>
    <w:rsid w:val="00CD38B6"/>
    <w:rsid w:val="00CE7481"/>
    <w:rsid w:val="00CF20B6"/>
    <w:rsid w:val="00CF5FE1"/>
    <w:rsid w:val="00CF674C"/>
    <w:rsid w:val="00D16DFC"/>
    <w:rsid w:val="00D25E67"/>
    <w:rsid w:val="00D32CCC"/>
    <w:rsid w:val="00D431BB"/>
    <w:rsid w:val="00D520DA"/>
    <w:rsid w:val="00D53D17"/>
    <w:rsid w:val="00D56500"/>
    <w:rsid w:val="00D7134A"/>
    <w:rsid w:val="00D71CFE"/>
    <w:rsid w:val="00D76EFB"/>
    <w:rsid w:val="00D8681A"/>
    <w:rsid w:val="00D86E59"/>
    <w:rsid w:val="00D87465"/>
    <w:rsid w:val="00D91FC1"/>
    <w:rsid w:val="00DA1691"/>
    <w:rsid w:val="00DA217F"/>
    <w:rsid w:val="00DA7481"/>
    <w:rsid w:val="00DA75BF"/>
    <w:rsid w:val="00DB39E1"/>
    <w:rsid w:val="00DD49CB"/>
    <w:rsid w:val="00DD5AD3"/>
    <w:rsid w:val="00DE1E8B"/>
    <w:rsid w:val="00DE612F"/>
    <w:rsid w:val="00DE7E89"/>
    <w:rsid w:val="00E11F4E"/>
    <w:rsid w:val="00E36454"/>
    <w:rsid w:val="00E42C9F"/>
    <w:rsid w:val="00E4710B"/>
    <w:rsid w:val="00E54238"/>
    <w:rsid w:val="00E6664F"/>
    <w:rsid w:val="00E87B49"/>
    <w:rsid w:val="00E93DBD"/>
    <w:rsid w:val="00E95269"/>
    <w:rsid w:val="00EC4080"/>
    <w:rsid w:val="00EE4C36"/>
    <w:rsid w:val="00EE776E"/>
    <w:rsid w:val="00EF1DEC"/>
    <w:rsid w:val="00EF1F63"/>
    <w:rsid w:val="00EF461D"/>
    <w:rsid w:val="00F01B4E"/>
    <w:rsid w:val="00F10E7A"/>
    <w:rsid w:val="00F12879"/>
    <w:rsid w:val="00F12A76"/>
    <w:rsid w:val="00F148DC"/>
    <w:rsid w:val="00F2591A"/>
    <w:rsid w:val="00F32144"/>
    <w:rsid w:val="00F40F88"/>
    <w:rsid w:val="00F5247A"/>
    <w:rsid w:val="00FB40D0"/>
    <w:rsid w:val="00FE24A1"/>
    <w:rsid w:val="00FE6FA5"/>
    <w:rsid w:val="00FF7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385CBE"/>
  <w15:docId w15:val="{1D1B0BA6-3D46-4D22-87CC-E4302C0CF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4710B"/>
    <w:rPr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rsid w:val="00441F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deparagrafimplicit"/>
    <w:uiPriority w:val="99"/>
    <w:unhideWhenUsed/>
    <w:rsid w:val="00575E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2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708A0E-77E8-4E59-B93A-3A74DC371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550</TotalTime>
  <Pages>2</Pages>
  <Words>625</Words>
  <Characters>3564</Characters>
  <Application>Microsoft Office Word</Application>
  <DocSecurity>0</DocSecurity>
  <Lines>29</Lines>
  <Paragraphs>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france</Company>
  <LinksUpToDate>false</LinksUpToDate>
  <CharactersWithSpaces>4181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hadrian</dc:creator>
  <cp:lastModifiedBy>Gheorghe Negustor</cp:lastModifiedBy>
  <cp:revision>123</cp:revision>
  <cp:lastPrinted>2016-10-19T07:01:00Z</cp:lastPrinted>
  <dcterms:created xsi:type="dcterms:W3CDTF">2020-10-19T09:58:00Z</dcterms:created>
  <dcterms:modified xsi:type="dcterms:W3CDTF">2026-10-22T05:21:00Z</dcterms:modified>
</cp:coreProperties>
</file>