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C2" w:rsidRPr="00EA37C2" w:rsidRDefault="00EA37C2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Tematica și bibliografia</w:t>
      </w:r>
    </w:p>
    <w:p w:rsidR="00227524" w:rsidRDefault="00EA37C2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pentru admiterea la doctorat</w:t>
      </w:r>
    </w:p>
    <w:p w:rsidR="00E37A8B" w:rsidRPr="00EA37C2" w:rsidRDefault="00E37A8B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sesiunea sept. 202</w:t>
      </w:r>
      <w:r w:rsidR="003E34C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EA37C2" w:rsidRPr="00EA37C2" w:rsidRDefault="00EA37C2" w:rsidP="00EA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prof. Sorin Mitu</w:t>
      </w:r>
    </w:p>
    <w:p w:rsidR="00EA37C2" w:rsidRDefault="00EA37C2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37A8B" w:rsidRDefault="00E37A8B" w:rsidP="00EA3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A37C2" w:rsidRPr="00EA37C2" w:rsidRDefault="00EA37C2" w:rsidP="00976F5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Tematica</w:t>
      </w:r>
      <w:r w:rsidR="003E34C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A37C2" w:rsidRDefault="003E34C9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A37C2">
        <w:rPr>
          <w:rFonts w:ascii="Times New Roman" w:hAnsi="Times New Roman" w:cs="Times New Roman"/>
          <w:sz w:val="24"/>
          <w:szCs w:val="24"/>
          <w:lang w:val="ro-RO"/>
        </w:rPr>
        <w:t>storia socială și politică a secolului al XIX-lea</w:t>
      </w:r>
    </w:p>
    <w:p w:rsidR="00EA37C2" w:rsidRDefault="00EA37C2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A37C2" w:rsidRPr="00EA37C2" w:rsidRDefault="00EA37C2" w:rsidP="00976F5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Bibliografia:</w:t>
      </w:r>
    </w:p>
    <w:p w:rsidR="00EA37C2" w:rsidRDefault="00EA37C2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Eric J. Hobsbawm, 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Era Revoluției: 1789-1848</w:t>
      </w:r>
      <w:r>
        <w:rPr>
          <w:rFonts w:ascii="Times New Roman" w:hAnsi="Times New Roman" w:cs="Times New Roman"/>
          <w:sz w:val="24"/>
          <w:szCs w:val="24"/>
          <w:lang w:val="ro-RO"/>
        </w:rPr>
        <w:t>, Chișinău – București, Cartier, 2002</w:t>
      </w:r>
    </w:p>
    <w:p w:rsidR="00EA37C2" w:rsidRDefault="00EA37C2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Idem, 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 xml:space="preserve">Era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Capitalului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: 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848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-18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75</w:t>
      </w:r>
      <w:r>
        <w:rPr>
          <w:rFonts w:ascii="Times New Roman" w:hAnsi="Times New Roman" w:cs="Times New Roman"/>
          <w:sz w:val="24"/>
          <w:szCs w:val="24"/>
          <w:lang w:val="ro-RO"/>
        </w:rPr>
        <w:t>, Chișinău – București, Cartier, 2002</w:t>
      </w:r>
    </w:p>
    <w:p w:rsidR="00EA37C2" w:rsidRDefault="00EA37C2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Idem,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Era Imperiului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: 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875</w:t>
      </w:r>
      <w:r w:rsidRPr="00EA37C2">
        <w:rPr>
          <w:rFonts w:ascii="Times New Roman" w:hAnsi="Times New Roman" w:cs="Times New Roman"/>
          <w:i/>
          <w:sz w:val="24"/>
          <w:szCs w:val="24"/>
          <w:lang w:val="ro-RO"/>
        </w:rPr>
        <w:t>-1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914</w:t>
      </w:r>
      <w:r>
        <w:rPr>
          <w:rFonts w:ascii="Times New Roman" w:hAnsi="Times New Roman" w:cs="Times New Roman"/>
          <w:sz w:val="24"/>
          <w:szCs w:val="24"/>
          <w:lang w:val="ro-RO"/>
        </w:rPr>
        <w:t>, Chișinău – București, Cartier, 2002</w:t>
      </w:r>
    </w:p>
    <w:p w:rsid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6F57" w:rsidRPr="00EA37C2" w:rsidRDefault="00976F57" w:rsidP="00976F5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Tematica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Romii în istoria recentă a României</w:t>
      </w:r>
    </w:p>
    <w:p w:rsid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6F57" w:rsidRPr="00EA37C2" w:rsidRDefault="00976F57" w:rsidP="00976F5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7C2">
        <w:rPr>
          <w:rFonts w:ascii="Times New Roman" w:hAnsi="Times New Roman" w:cs="Times New Roman"/>
          <w:b/>
          <w:sz w:val="24"/>
          <w:szCs w:val="24"/>
          <w:lang w:val="ro-RO"/>
        </w:rPr>
        <w:t>Bibliografia:</w:t>
      </w:r>
    </w:p>
    <w:p w:rsidR="00976F57" w:rsidRP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76F57">
        <w:rPr>
          <w:rFonts w:ascii="Times New Roman" w:hAnsi="Times New Roman" w:cs="Times New Roman"/>
          <w:sz w:val="24"/>
          <w:szCs w:val="24"/>
          <w:lang w:val="it-IT"/>
        </w:rPr>
        <w:t xml:space="preserve">Achim, Viorel. </w:t>
      </w:r>
      <w:r w:rsidRPr="00976F57">
        <w:rPr>
          <w:rFonts w:ascii="Times New Roman" w:hAnsi="Times New Roman" w:cs="Times New Roman"/>
          <w:i/>
          <w:sz w:val="24"/>
          <w:szCs w:val="24"/>
          <w:lang w:val="it-IT"/>
        </w:rPr>
        <w:t>Țiganii în istoria României</w:t>
      </w:r>
      <w:r w:rsidRPr="00976F57">
        <w:rPr>
          <w:rFonts w:ascii="Times New Roman" w:hAnsi="Times New Roman" w:cs="Times New Roman"/>
          <w:sz w:val="24"/>
          <w:szCs w:val="24"/>
          <w:lang w:val="it-IT"/>
        </w:rPr>
        <w:t>, București: Editura Enciclopedică, 1998.</w:t>
      </w:r>
    </w:p>
    <w:p w:rsidR="00976F57" w:rsidRP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76F57">
        <w:rPr>
          <w:rFonts w:ascii="Times New Roman" w:hAnsi="Times New Roman" w:cs="Times New Roman"/>
          <w:sz w:val="24"/>
          <w:szCs w:val="24"/>
          <w:lang w:val="it-IT"/>
        </w:rPr>
        <w:t xml:space="preserve">Bănică, Mirel. </w:t>
      </w:r>
      <w:r w:rsidRPr="00976F57">
        <w:rPr>
          <w:rFonts w:ascii="Times New Roman" w:hAnsi="Times New Roman" w:cs="Times New Roman"/>
          <w:i/>
          <w:sz w:val="24"/>
          <w:szCs w:val="24"/>
          <w:lang w:val="it-IT"/>
        </w:rPr>
        <w:t>Bafta, Devla și Haramul. Studii despre cultura și religia romilor</w:t>
      </w:r>
      <w:r w:rsidRPr="00976F57">
        <w:rPr>
          <w:rFonts w:ascii="Times New Roman" w:hAnsi="Times New Roman" w:cs="Times New Roman"/>
          <w:sz w:val="24"/>
          <w:szCs w:val="24"/>
          <w:lang w:val="it-IT"/>
        </w:rPr>
        <w:t>, Iași: Editura Polirom, 2019.</w:t>
      </w:r>
    </w:p>
    <w:p w:rsidR="00976F57" w:rsidRPr="00A435BC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35BC">
        <w:rPr>
          <w:rFonts w:ascii="Times New Roman" w:hAnsi="Times New Roman" w:cs="Times New Roman"/>
          <w:sz w:val="24"/>
          <w:szCs w:val="24"/>
          <w:lang w:val="it-IT"/>
        </w:rPr>
        <w:t xml:space="preserve">Bunea, Mircea; Dana Lascu. </w:t>
      </w:r>
      <w:r w:rsidRPr="00A435BC">
        <w:rPr>
          <w:rFonts w:ascii="Times New Roman" w:hAnsi="Times New Roman" w:cs="Times New Roman"/>
          <w:i/>
          <w:sz w:val="24"/>
          <w:szCs w:val="24"/>
          <w:lang w:val="it-IT"/>
        </w:rPr>
        <w:t>Elite rome</w:t>
      </w:r>
      <w:r w:rsidRPr="00A435BC">
        <w:rPr>
          <w:rFonts w:ascii="Times New Roman" w:hAnsi="Times New Roman" w:cs="Times New Roman"/>
          <w:sz w:val="24"/>
          <w:szCs w:val="24"/>
          <w:lang w:val="it-IT"/>
        </w:rPr>
        <w:t>, București: Editura Balcanii și Europa, 2006.</w:t>
      </w:r>
    </w:p>
    <w:p w:rsidR="00976F57" w:rsidRP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76F57">
        <w:rPr>
          <w:rFonts w:ascii="Times New Roman" w:hAnsi="Times New Roman" w:cs="Times New Roman"/>
          <w:sz w:val="24"/>
          <w:szCs w:val="24"/>
          <w:lang w:val="it-IT"/>
        </w:rPr>
        <w:t xml:space="preserve">Mihăilescu, Vintilă. Petre Matei (coord.). </w:t>
      </w:r>
      <w:r w:rsidRPr="00976F57">
        <w:rPr>
          <w:rFonts w:ascii="Times New Roman" w:hAnsi="Times New Roman" w:cs="Times New Roman"/>
          <w:i/>
          <w:sz w:val="24"/>
          <w:szCs w:val="24"/>
          <w:lang w:val="it-IT"/>
        </w:rPr>
        <w:t>Condiția romă și schimbarea discursului</w:t>
      </w:r>
      <w:r w:rsidRPr="00976F57">
        <w:rPr>
          <w:rFonts w:ascii="Times New Roman" w:hAnsi="Times New Roman" w:cs="Times New Roman"/>
          <w:sz w:val="24"/>
          <w:szCs w:val="24"/>
          <w:lang w:val="it-IT"/>
        </w:rPr>
        <w:t>, București: Polirom, 2014.</w:t>
      </w:r>
    </w:p>
    <w:p w:rsidR="00976F57" w:rsidRPr="00976F57" w:rsidRDefault="00976F57" w:rsidP="00976F5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76F57" w:rsidRPr="00976F57" w:rsidSect="0022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useFELayout/>
  </w:compat>
  <w:rsids>
    <w:rsidRoot w:val="00EA37C2"/>
    <w:rsid w:val="00227524"/>
    <w:rsid w:val="003E34C9"/>
    <w:rsid w:val="00976F57"/>
    <w:rsid w:val="00C228F3"/>
    <w:rsid w:val="00CA6570"/>
    <w:rsid w:val="00DA3175"/>
    <w:rsid w:val="00E37A8B"/>
    <w:rsid w:val="00EA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</cp:lastModifiedBy>
  <cp:revision>3</cp:revision>
  <dcterms:created xsi:type="dcterms:W3CDTF">2022-07-27T08:54:00Z</dcterms:created>
  <dcterms:modified xsi:type="dcterms:W3CDTF">2022-08-02T11:34:00Z</dcterms:modified>
</cp:coreProperties>
</file>