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F9A" w:rsidRPr="00833F9A" w:rsidRDefault="00833F9A" w:rsidP="00833F9A">
      <w:pPr>
        <w:spacing w:line="360" w:lineRule="auto"/>
        <w:rPr>
          <w:rFonts w:ascii="Times New Roman" w:hAnsi="Times New Roman" w:cs="Times New Roman"/>
          <w:i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i/>
          <w:sz w:val="24"/>
          <w:szCs w:val="24"/>
          <w:lang w:val="ro-RO"/>
        </w:rPr>
        <w:t xml:space="preserve">Prof. dr. habil. Radu Ardevan </w:t>
      </w:r>
    </w:p>
    <w:p w:rsidR="00833F9A" w:rsidRDefault="00833F9A" w:rsidP="00833F9A">
      <w:pPr>
        <w:spacing w:line="36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5D52E0" w:rsidRDefault="00833F9A" w:rsidP="00833F9A">
      <w:pPr>
        <w:spacing w:line="360" w:lineRule="auto"/>
        <w:ind w:firstLine="720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Tematică admitere la doctorat  2022 </w:t>
      </w:r>
    </w:p>
    <w:p w:rsidR="00C03DDE" w:rsidRDefault="00C03DDE" w:rsidP="00833F9A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  <w:lang w:val="ro-RO"/>
        </w:rPr>
      </w:pPr>
    </w:p>
    <w:p w:rsidR="00833F9A" w:rsidRDefault="00833F9A" w:rsidP="00833F9A">
      <w:pPr>
        <w:spacing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Pentru 1 loc cu taxă:  </w:t>
      </w:r>
      <w:r w:rsidRPr="00833F9A">
        <w:rPr>
          <w:rFonts w:ascii="Times New Roman" w:hAnsi="Times New Roman" w:cs="Times New Roman"/>
          <w:i/>
          <w:sz w:val="24"/>
          <w:szCs w:val="24"/>
          <w:lang w:val="ro-RO"/>
        </w:rPr>
        <w:t>Echipamentul mili</w:t>
      </w:r>
      <w:r w:rsidR="003F5932">
        <w:rPr>
          <w:rFonts w:ascii="Times New Roman" w:hAnsi="Times New Roman" w:cs="Times New Roman"/>
          <w:i/>
          <w:sz w:val="24"/>
          <w:szCs w:val="24"/>
          <w:lang w:val="ro-RO"/>
        </w:rPr>
        <w:t xml:space="preserve">tar roman în epoca imperială  </w:t>
      </w:r>
    </w:p>
    <w:p w:rsidR="00833F9A" w:rsidRDefault="00833F9A" w:rsidP="00833F9A">
      <w:pPr>
        <w:spacing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  <w:t xml:space="preserve">Se aşteaptă din partea candidatului o bună orientare în problematica domeniului, cunoaşterea principalelor cercetări efectuate şi a metodelor performante pentru aceste cercetări. De asemenea, se verifică orientarea în ilustrarea plastică a domeniului. </w:t>
      </w:r>
    </w:p>
    <w:p w:rsidR="00C03DDE" w:rsidRDefault="00C03DDE" w:rsidP="00833F9A">
      <w:pPr>
        <w:spacing w:line="36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833F9A" w:rsidRDefault="00833F9A" w:rsidP="00833F9A">
      <w:pPr>
        <w:spacing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u w:val="single"/>
          <w:lang w:val="ro-RO"/>
        </w:rPr>
        <w:t xml:space="preserve">Bibliografie </w:t>
      </w:r>
      <w:r w:rsidR="004362A1">
        <w:rPr>
          <w:rFonts w:ascii="Times New Roman" w:hAnsi="Times New Roman" w:cs="Times New Roman"/>
          <w:sz w:val="24"/>
          <w:szCs w:val="24"/>
          <w:u w:val="single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ro-RO"/>
        </w:rPr>
        <w:t>esențială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 </w:t>
      </w:r>
    </w:p>
    <w:p w:rsidR="00833F9A" w:rsidRPr="00C03DDE" w:rsidRDefault="00C03DDE" w:rsidP="00C03DDE">
      <w:pPr>
        <w:jc w:val="both"/>
        <w:rPr>
          <w:rFonts w:ascii="Times New Roman" w:eastAsia="Calibri" w:hAnsi="Times New Roman" w:cs="Times New Roman"/>
          <w:sz w:val="24"/>
          <w:szCs w:val="24"/>
          <w:lang w:val="de-DE"/>
        </w:rPr>
      </w:pPr>
      <w:r w:rsidRPr="00C03DDE">
        <w:rPr>
          <w:rFonts w:ascii="Times New Roman" w:eastAsia="Calibri" w:hAnsi="Times New Roman" w:cs="Times New Roman"/>
          <w:sz w:val="24"/>
          <w:szCs w:val="24"/>
        </w:rPr>
        <w:t>M. B. Bishop</w:t>
      </w:r>
      <w:r w:rsidR="00833F9A" w:rsidRPr="00C03DD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C03DDE">
        <w:rPr>
          <w:rFonts w:ascii="Times New Roman" w:eastAsia="Calibri" w:hAnsi="Times New Roman" w:cs="Times New Roman"/>
          <w:sz w:val="24"/>
          <w:szCs w:val="24"/>
        </w:rPr>
        <w:t xml:space="preserve">J. C. N. Coulston, </w:t>
      </w:r>
      <w:r w:rsidR="00833F9A" w:rsidRPr="00C03DDE">
        <w:rPr>
          <w:rFonts w:ascii="Times New Roman" w:eastAsia="Calibri" w:hAnsi="Times New Roman" w:cs="Times New Roman"/>
          <w:i/>
          <w:sz w:val="24"/>
          <w:szCs w:val="24"/>
        </w:rPr>
        <w:t>Roman Military Equipment. From the</w:t>
      </w:r>
      <w:r w:rsidRPr="00C03DDE">
        <w:rPr>
          <w:rFonts w:ascii="Times New Roman" w:eastAsia="Calibri" w:hAnsi="Times New Roman" w:cs="Times New Roman"/>
          <w:i/>
          <w:sz w:val="24"/>
          <w:szCs w:val="24"/>
        </w:rPr>
        <w:t xml:space="preserve"> Punic Wars to the Fall of Rome</w:t>
      </w:r>
      <w:r w:rsidRPr="00C03DDE">
        <w:rPr>
          <w:rFonts w:ascii="Times New Roman" w:eastAsia="Calibri" w:hAnsi="Times New Roman" w:cs="Times New Roman"/>
          <w:sz w:val="24"/>
          <w:szCs w:val="24"/>
        </w:rPr>
        <w:t>,</w:t>
      </w:r>
      <w:r w:rsidR="00833F9A" w:rsidRPr="00C03DD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33F9A" w:rsidRPr="00C03DDE">
        <w:rPr>
          <w:rFonts w:ascii="Times New Roman" w:eastAsia="Calibri" w:hAnsi="Times New Roman" w:cs="Times New Roman"/>
          <w:sz w:val="24"/>
          <w:szCs w:val="24"/>
          <w:lang w:val="de-DE"/>
        </w:rPr>
        <w:t>London, 2006.</w:t>
      </w:r>
    </w:p>
    <w:p w:rsidR="00833F9A" w:rsidRPr="00C03DDE" w:rsidRDefault="00C03DDE" w:rsidP="00C03DDE">
      <w:pPr>
        <w:jc w:val="both"/>
        <w:rPr>
          <w:rFonts w:ascii="Times New Roman" w:eastAsia="Calibri" w:hAnsi="Times New Roman" w:cs="Times New Roman"/>
          <w:sz w:val="24"/>
          <w:szCs w:val="24"/>
          <w:lang w:val="de-DE"/>
        </w:rPr>
      </w:pPr>
      <w:r w:rsidRPr="00C03DDE">
        <w:rPr>
          <w:rFonts w:ascii="Times New Roman" w:eastAsia="Calibri" w:hAnsi="Times New Roman" w:cs="Times New Roman"/>
          <w:sz w:val="24"/>
          <w:szCs w:val="24"/>
          <w:lang w:val="de-DE"/>
        </w:rPr>
        <w:t>H. Born</w:t>
      </w:r>
      <w:r w:rsidR="00833F9A" w:rsidRPr="00C03DDE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, </w:t>
      </w:r>
      <w:r w:rsidRPr="00C03DDE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M. Junkelmann, </w:t>
      </w:r>
      <w:r w:rsidR="00833F9A" w:rsidRPr="00C03DDE">
        <w:rPr>
          <w:rFonts w:ascii="Times New Roman" w:eastAsia="Calibri" w:hAnsi="Times New Roman" w:cs="Times New Roman"/>
          <w:i/>
          <w:sz w:val="24"/>
          <w:szCs w:val="24"/>
          <w:lang w:val="de-DE"/>
        </w:rPr>
        <w:t>Römis</w:t>
      </w:r>
      <w:r w:rsidRPr="00C03DDE">
        <w:rPr>
          <w:rFonts w:ascii="Times New Roman" w:eastAsia="Calibri" w:hAnsi="Times New Roman" w:cs="Times New Roman"/>
          <w:i/>
          <w:sz w:val="24"/>
          <w:szCs w:val="24"/>
          <w:lang w:val="de-DE"/>
        </w:rPr>
        <w:t>che Kampf- und Turnierrüstungen</w:t>
      </w:r>
      <w:r w:rsidRPr="00C03DDE">
        <w:rPr>
          <w:rFonts w:ascii="Times New Roman" w:eastAsia="Calibri" w:hAnsi="Times New Roman" w:cs="Times New Roman"/>
          <w:sz w:val="24"/>
          <w:szCs w:val="24"/>
          <w:lang w:val="de-DE"/>
        </w:rPr>
        <w:t>,</w:t>
      </w:r>
      <w:r w:rsidR="00833F9A" w:rsidRPr="00C03DDE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 Mainz, 1997.</w:t>
      </w:r>
    </w:p>
    <w:p w:rsidR="00833F9A" w:rsidRPr="00C03DDE" w:rsidRDefault="00C03DDE" w:rsidP="00C03DDE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3DDE">
        <w:rPr>
          <w:rFonts w:ascii="Times New Roman" w:eastAsia="Calibri" w:hAnsi="Times New Roman" w:cs="Times New Roman"/>
          <w:sz w:val="24"/>
          <w:szCs w:val="24"/>
        </w:rPr>
        <w:t>P. Connolly,</w:t>
      </w:r>
      <w:r w:rsidR="00833F9A" w:rsidRPr="00C03DD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33F9A" w:rsidRPr="00C03DDE">
        <w:rPr>
          <w:rFonts w:ascii="Times New Roman" w:eastAsia="Calibri" w:hAnsi="Times New Roman" w:cs="Times New Roman"/>
          <w:i/>
          <w:sz w:val="24"/>
          <w:szCs w:val="24"/>
        </w:rPr>
        <w:t>Greece and Rome at War</w:t>
      </w:r>
      <w:r w:rsidR="00833F9A" w:rsidRPr="00C03DDE">
        <w:rPr>
          <w:rFonts w:ascii="Times New Roman" w:eastAsia="Calibri" w:hAnsi="Times New Roman" w:cs="Times New Roman"/>
          <w:sz w:val="24"/>
          <w:szCs w:val="24"/>
        </w:rPr>
        <w:t>, London, 2006.</w:t>
      </w:r>
    </w:p>
    <w:p w:rsidR="00651BEC" w:rsidRPr="00C03DDE" w:rsidRDefault="00C03DDE" w:rsidP="00C03DDE">
      <w:pPr>
        <w:jc w:val="both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C03DDE">
        <w:rPr>
          <w:rFonts w:ascii="Times New Roman" w:eastAsia="Calibri" w:hAnsi="Times New Roman" w:cs="Times New Roman"/>
          <w:sz w:val="24"/>
          <w:szCs w:val="24"/>
          <w:lang w:val="fr-FR"/>
        </w:rPr>
        <w:t>M. Feugère,</w:t>
      </w:r>
      <w:r w:rsidR="00651BEC" w:rsidRPr="00C03DDE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r w:rsidR="00651BEC" w:rsidRPr="00C03DDE">
        <w:rPr>
          <w:rFonts w:ascii="Times New Roman" w:eastAsia="Calibri" w:hAnsi="Times New Roman" w:cs="Times New Roman"/>
          <w:i/>
          <w:sz w:val="24"/>
          <w:szCs w:val="24"/>
          <w:lang w:val="fr-FR"/>
        </w:rPr>
        <w:t>Les armes des romains de la R</w:t>
      </w:r>
      <w:r w:rsidRPr="00C03DDE">
        <w:rPr>
          <w:rFonts w:ascii="Times New Roman" w:eastAsia="Calibri" w:hAnsi="Times New Roman" w:cs="Times New Roman"/>
          <w:i/>
          <w:sz w:val="24"/>
          <w:szCs w:val="24"/>
          <w:lang w:val="fr-FR"/>
        </w:rPr>
        <w:t>épublique à l'Antiquité tardive</w:t>
      </w:r>
      <w:r w:rsidRPr="00C03DDE">
        <w:rPr>
          <w:rFonts w:ascii="Times New Roman" w:eastAsia="Calibri" w:hAnsi="Times New Roman" w:cs="Times New Roman"/>
          <w:sz w:val="24"/>
          <w:szCs w:val="24"/>
          <w:lang w:val="fr-FR"/>
        </w:rPr>
        <w:t>,</w:t>
      </w:r>
      <w:r w:rsidR="00651BEC" w:rsidRPr="00C03DDE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Paris, 1993.</w:t>
      </w:r>
    </w:p>
    <w:p w:rsidR="00651BEC" w:rsidRPr="00C03DDE" w:rsidRDefault="00C03DDE" w:rsidP="00C03DDE">
      <w:pPr>
        <w:jc w:val="both"/>
        <w:rPr>
          <w:rFonts w:ascii="Times New Roman" w:eastAsia="Calibri" w:hAnsi="Times New Roman" w:cs="Times New Roman"/>
          <w:sz w:val="24"/>
          <w:szCs w:val="24"/>
          <w:lang w:val="de-DE"/>
        </w:rPr>
      </w:pPr>
      <w:r w:rsidRPr="00C03DDE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J. Garbsch, </w:t>
      </w:r>
      <w:r w:rsidRPr="00C03DDE">
        <w:rPr>
          <w:rFonts w:ascii="Times New Roman" w:eastAsia="Calibri" w:hAnsi="Times New Roman" w:cs="Times New Roman"/>
          <w:i/>
          <w:sz w:val="24"/>
          <w:szCs w:val="24"/>
          <w:lang w:val="de-DE"/>
        </w:rPr>
        <w:t>Römische Paraderüstungen</w:t>
      </w:r>
      <w:r w:rsidRPr="00C03DDE">
        <w:rPr>
          <w:rFonts w:ascii="Times New Roman" w:eastAsia="Calibri" w:hAnsi="Times New Roman" w:cs="Times New Roman"/>
          <w:sz w:val="24"/>
          <w:szCs w:val="24"/>
          <w:lang w:val="de-DE"/>
        </w:rPr>
        <w:t>,</w:t>
      </w:r>
      <w:r w:rsidR="00651BEC" w:rsidRPr="00C03DDE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 München, 1978.</w:t>
      </w:r>
    </w:p>
    <w:p w:rsidR="003F5932" w:rsidRPr="00C03DDE" w:rsidRDefault="00C03DDE" w:rsidP="00C03DDE">
      <w:pPr>
        <w:widowControl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sz w:val="24"/>
          <w:szCs w:val="24"/>
          <w:lang w:val="it-IT" w:eastAsia="ru-RU"/>
        </w:rPr>
      </w:pPr>
      <w:bookmarkStart w:id="0" w:name="ROBINSON1975"/>
      <w:r w:rsidRPr="00C03DDE">
        <w:rPr>
          <w:rFonts w:ascii="Times New Roman" w:hAnsi="Times New Roman" w:cs="Times New Roman"/>
          <w:sz w:val="24"/>
          <w:szCs w:val="24"/>
        </w:rPr>
        <w:t>H. Russell Robinson,</w:t>
      </w:r>
      <w:r w:rsidR="003F5932" w:rsidRPr="00C03DDE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Pr="00C03DDE">
        <w:rPr>
          <w:rFonts w:ascii="Times New Roman" w:hAnsi="Times New Roman" w:cs="Times New Roman"/>
          <w:i/>
          <w:sz w:val="24"/>
          <w:szCs w:val="24"/>
        </w:rPr>
        <w:t>The Armour of Imperial Rome</w:t>
      </w:r>
      <w:r w:rsidRPr="00C03DDE">
        <w:rPr>
          <w:rFonts w:ascii="Times New Roman" w:hAnsi="Times New Roman" w:cs="Times New Roman"/>
          <w:sz w:val="24"/>
          <w:szCs w:val="24"/>
        </w:rPr>
        <w:t>,</w:t>
      </w:r>
      <w:r w:rsidR="003F5932" w:rsidRPr="00C03DDE">
        <w:rPr>
          <w:rFonts w:ascii="Times New Roman" w:hAnsi="Times New Roman" w:cs="Times New Roman"/>
          <w:sz w:val="24"/>
          <w:szCs w:val="24"/>
        </w:rPr>
        <w:t xml:space="preserve"> </w:t>
      </w:r>
      <w:r w:rsidR="003F5932" w:rsidRPr="00C03DDE">
        <w:rPr>
          <w:rFonts w:ascii="Times New Roman" w:hAnsi="Times New Roman" w:cs="Times New Roman"/>
          <w:sz w:val="24"/>
          <w:szCs w:val="24"/>
          <w:lang w:val="it-IT"/>
        </w:rPr>
        <w:t>London, 1975.</w:t>
      </w:r>
    </w:p>
    <w:p w:rsidR="003F5932" w:rsidRPr="00C03DDE" w:rsidRDefault="00C03DDE" w:rsidP="00C03DDE">
      <w:pPr>
        <w:jc w:val="both"/>
        <w:rPr>
          <w:rFonts w:ascii="Times New Roman" w:hAnsi="Times New Roman" w:cs="Times New Roman"/>
          <w:sz w:val="24"/>
          <w:szCs w:val="24"/>
        </w:rPr>
      </w:pPr>
      <w:r w:rsidRPr="00C03DDE">
        <w:rPr>
          <w:rFonts w:ascii="Times New Roman" w:hAnsi="Times New Roman" w:cs="Times New Roman"/>
          <w:sz w:val="24"/>
          <w:szCs w:val="24"/>
        </w:rPr>
        <w:t>P. Southern</w:t>
      </w:r>
      <w:r w:rsidR="003F5932" w:rsidRPr="00C03DDE">
        <w:rPr>
          <w:rFonts w:ascii="Times New Roman" w:hAnsi="Times New Roman" w:cs="Times New Roman"/>
          <w:sz w:val="24"/>
          <w:szCs w:val="24"/>
        </w:rPr>
        <w:t xml:space="preserve">, </w:t>
      </w:r>
      <w:r w:rsidRPr="00C03DDE">
        <w:rPr>
          <w:rFonts w:ascii="Times New Roman" w:hAnsi="Times New Roman" w:cs="Times New Roman"/>
          <w:sz w:val="24"/>
          <w:szCs w:val="24"/>
        </w:rPr>
        <w:t xml:space="preserve">K. R. Dixon, </w:t>
      </w:r>
      <w:r w:rsidRPr="00C03DDE">
        <w:rPr>
          <w:rFonts w:ascii="Times New Roman" w:hAnsi="Times New Roman" w:cs="Times New Roman"/>
          <w:i/>
          <w:sz w:val="24"/>
          <w:szCs w:val="24"/>
        </w:rPr>
        <w:t>The Late Roman Army</w:t>
      </w:r>
      <w:r w:rsidRPr="00C03DDE">
        <w:rPr>
          <w:rFonts w:ascii="Times New Roman" w:hAnsi="Times New Roman" w:cs="Times New Roman"/>
          <w:sz w:val="24"/>
          <w:szCs w:val="24"/>
        </w:rPr>
        <w:t>,</w:t>
      </w:r>
      <w:r w:rsidR="003F5932" w:rsidRPr="00C03DDE">
        <w:rPr>
          <w:rFonts w:ascii="Times New Roman" w:hAnsi="Times New Roman" w:cs="Times New Roman"/>
          <w:sz w:val="24"/>
          <w:szCs w:val="24"/>
        </w:rPr>
        <w:t xml:space="preserve"> London, 1996.</w:t>
      </w:r>
    </w:p>
    <w:p w:rsidR="003F5932" w:rsidRPr="00C03DDE" w:rsidRDefault="00C03DDE" w:rsidP="00C03DDE">
      <w:pPr>
        <w:jc w:val="both"/>
        <w:rPr>
          <w:rFonts w:ascii="Times New Roman" w:hAnsi="Times New Roman" w:cs="Times New Roman"/>
          <w:sz w:val="24"/>
          <w:szCs w:val="24"/>
        </w:rPr>
      </w:pPr>
      <w:r w:rsidRPr="00C03DDE">
        <w:rPr>
          <w:rFonts w:ascii="Times New Roman" w:hAnsi="Times New Roman" w:cs="Times New Roman"/>
          <w:sz w:val="24"/>
          <w:szCs w:val="24"/>
        </w:rPr>
        <w:t>I. P.  Stephenson,</w:t>
      </w:r>
      <w:r w:rsidR="003F5932" w:rsidRPr="00C03DDE">
        <w:rPr>
          <w:rFonts w:ascii="Times New Roman" w:hAnsi="Times New Roman" w:cs="Times New Roman"/>
          <w:sz w:val="24"/>
          <w:szCs w:val="24"/>
        </w:rPr>
        <w:t xml:space="preserve"> </w:t>
      </w:r>
      <w:r w:rsidR="003F5932" w:rsidRPr="00C03DDE">
        <w:rPr>
          <w:rFonts w:ascii="Times New Roman" w:hAnsi="Times New Roman" w:cs="Times New Roman"/>
          <w:i/>
          <w:sz w:val="24"/>
          <w:szCs w:val="24"/>
        </w:rPr>
        <w:t>Roma</w:t>
      </w:r>
      <w:r w:rsidRPr="00C03DDE">
        <w:rPr>
          <w:rFonts w:ascii="Times New Roman" w:hAnsi="Times New Roman" w:cs="Times New Roman"/>
          <w:i/>
          <w:sz w:val="24"/>
          <w:szCs w:val="24"/>
        </w:rPr>
        <w:t>no-Byzantine Infantry Equipment</w:t>
      </w:r>
      <w:r w:rsidRPr="00C03DDE">
        <w:rPr>
          <w:rFonts w:ascii="Times New Roman" w:hAnsi="Times New Roman" w:cs="Times New Roman"/>
          <w:sz w:val="24"/>
          <w:szCs w:val="24"/>
        </w:rPr>
        <w:t>,</w:t>
      </w:r>
      <w:r w:rsidR="003F5932" w:rsidRPr="00C03DDE">
        <w:rPr>
          <w:rFonts w:ascii="Times New Roman" w:hAnsi="Times New Roman" w:cs="Times New Roman"/>
          <w:sz w:val="24"/>
          <w:szCs w:val="24"/>
        </w:rPr>
        <w:t xml:space="preserve"> Stroud, 2006.</w:t>
      </w:r>
    </w:p>
    <w:p w:rsidR="003F5932" w:rsidRPr="00C03DDE" w:rsidRDefault="00C03DDE" w:rsidP="00C03DDE">
      <w:pPr>
        <w:jc w:val="both"/>
        <w:rPr>
          <w:rFonts w:ascii="Times New Roman" w:hAnsi="Times New Roman" w:cs="Times New Roman"/>
          <w:sz w:val="24"/>
          <w:szCs w:val="24"/>
        </w:rPr>
      </w:pPr>
      <w:r w:rsidRPr="00C03DDE">
        <w:rPr>
          <w:rFonts w:ascii="Times New Roman" w:hAnsi="Times New Roman" w:cs="Times New Roman"/>
          <w:sz w:val="24"/>
          <w:szCs w:val="24"/>
        </w:rPr>
        <w:t>I. P. Stephenson</w:t>
      </w:r>
      <w:r w:rsidR="003F5932" w:rsidRPr="00C03DDE">
        <w:rPr>
          <w:rFonts w:ascii="Times New Roman" w:hAnsi="Times New Roman" w:cs="Times New Roman"/>
          <w:sz w:val="24"/>
          <w:szCs w:val="24"/>
        </w:rPr>
        <w:t xml:space="preserve">, </w:t>
      </w:r>
      <w:r w:rsidRPr="00C03DDE">
        <w:rPr>
          <w:rFonts w:ascii="Times New Roman" w:hAnsi="Times New Roman" w:cs="Times New Roman"/>
          <w:sz w:val="24"/>
          <w:szCs w:val="24"/>
        </w:rPr>
        <w:t xml:space="preserve">K. R. Dixon, </w:t>
      </w:r>
      <w:r w:rsidRPr="00C03DDE">
        <w:rPr>
          <w:rFonts w:ascii="Times New Roman" w:hAnsi="Times New Roman" w:cs="Times New Roman"/>
          <w:i/>
          <w:sz w:val="24"/>
          <w:szCs w:val="24"/>
        </w:rPr>
        <w:t>Roman Cavalry Equipment</w:t>
      </w:r>
      <w:r w:rsidRPr="00C03DDE">
        <w:rPr>
          <w:rFonts w:ascii="Times New Roman" w:hAnsi="Times New Roman" w:cs="Times New Roman"/>
          <w:sz w:val="24"/>
          <w:szCs w:val="24"/>
        </w:rPr>
        <w:t>,</w:t>
      </w:r>
      <w:r w:rsidR="003F5932" w:rsidRPr="00C03DDE">
        <w:rPr>
          <w:rFonts w:ascii="Times New Roman" w:hAnsi="Times New Roman" w:cs="Times New Roman"/>
          <w:sz w:val="24"/>
          <w:szCs w:val="24"/>
        </w:rPr>
        <w:t xml:space="preserve"> Stroud, 2001.</w:t>
      </w:r>
    </w:p>
    <w:p w:rsidR="003F5932" w:rsidRPr="00296A13" w:rsidRDefault="003F5932" w:rsidP="003F5932">
      <w:pPr>
        <w:pStyle w:val="NormalWeb"/>
        <w:spacing w:before="0" w:beforeAutospacing="0" w:after="0" w:afterAutospacing="0"/>
        <w:ind w:firstLine="708"/>
        <w:jc w:val="both"/>
      </w:pPr>
    </w:p>
    <w:p w:rsidR="003F5932" w:rsidRPr="007901F3" w:rsidRDefault="003F5932" w:rsidP="00651BEC">
      <w:pPr>
        <w:ind w:firstLine="709"/>
        <w:jc w:val="both"/>
        <w:rPr>
          <w:rFonts w:ascii="Calibri" w:eastAsia="Calibri" w:hAnsi="Calibri" w:cs="Times New Roman"/>
          <w:sz w:val="24"/>
          <w:szCs w:val="24"/>
          <w:lang w:val="de-DE"/>
        </w:rPr>
      </w:pPr>
    </w:p>
    <w:p w:rsidR="00833F9A" w:rsidRPr="00833F9A" w:rsidRDefault="00833F9A" w:rsidP="00833F9A">
      <w:pPr>
        <w:spacing w:line="36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833F9A" w:rsidRPr="00833F9A" w:rsidRDefault="00833F9A" w:rsidP="00833F9A">
      <w:pPr>
        <w:spacing w:line="36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sectPr w:rsidR="00833F9A" w:rsidRPr="00833F9A" w:rsidSect="005D52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833F9A"/>
    <w:rsid w:val="002E4F30"/>
    <w:rsid w:val="003F5932"/>
    <w:rsid w:val="004362A1"/>
    <w:rsid w:val="005D52E0"/>
    <w:rsid w:val="00651BEC"/>
    <w:rsid w:val="00833F9A"/>
    <w:rsid w:val="00C03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52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3F5932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F5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styleId="FollowedHyperlink">
    <w:name w:val="FollowedHyperlink"/>
    <w:basedOn w:val="DefaultParagraphFont"/>
    <w:uiPriority w:val="99"/>
    <w:semiHidden/>
    <w:unhideWhenUsed/>
    <w:rsid w:val="003F5932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radu</dc:creator>
  <cp:lastModifiedBy>radu</cp:lastModifiedBy>
  <cp:revision>3</cp:revision>
  <dcterms:created xsi:type="dcterms:W3CDTF">2022-07-25T07:58:00Z</dcterms:created>
  <dcterms:modified xsi:type="dcterms:W3CDTF">2022-07-25T09:27:00Z</dcterms:modified>
</cp:coreProperties>
</file>